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548" w:rsidRDefault="00691BCB">
      <w:pPr>
        <w:tabs>
          <w:tab w:val="left" w:pos="5715"/>
          <w:tab w:val="left" w:pos="5812"/>
        </w:tabs>
        <w:suppressAutoHyphens/>
        <w:rPr>
          <w:sz w:val="24"/>
          <w:szCs w:val="24"/>
          <w:lang w:val="kk-KZ"/>
        </w:rPr>
      </w:pPr>
      <w:r>
        <w:rPr>
          <w:b/>
          <w:sz w:val="24"/>
          <w:szCs w:val="24"/>
        </w:rPr>
        <w:t>НАО «ТАРАЗСКИЙ УНИВЕРСИТЕТ ИМЕНИ М.Х. ДУЛАТИ»</w:t>
      </w:r>
      <w:r>
        <w:rPr>
          <w:sz w:val="24"/>
          <w:szCs w:val="24"/>
        </w:rPr>
        <w:t xml:space="preserve">                                                                                        </w:t>
      </w:r>
    </w:p>
    <w:p w:rsidR="00455548" w:rsidRDefault="00455548">
      <w:pPr>
        <w:tabs>
          <w:tab w:val="left" w:pos="5715"/>
          <w:tab w:val="left" w:pos="5812"/>
        </w:tabs>
        <w:suppressAutoHyphens/>
        <w:rPr>
          <w:sz w:val="24"/>
          <w:szCs w:val="24"/>
          <w:lang w:val="kk-KZ"/>
        </w:rPr>
      </w:pPr>
    </w:p>
    <w:p w:rsidR="00455548" w:rsidRDefault="00691BCB">
      <w:pPr>
        <w:tabs>
          <w:tab w:val="left" w:pos="5715"/>
          <w:tab w:val="left" w:pos="5812"/>
        </w:tabs>
        <w:suppressAutoHyphens/>
        <w:rPr>
          <w:sz w:val="24"/>
          <w:szCs w:val="24"/>
        </w:rPr>
      </w:pPr>
      <w:r>
        <w:rPr>
          <w:sz w:val="24"/>
          <w:szCs w:val="24"/>
          <w:lang w:val="kk-KZ"/>
        </w:rPr>
        <w:tab/>
      </w:r>
      <w:r>
        <w:rPr>
          <w:b/>
          <w:bCs/>
          <w:sz w:val="24"/>
          <w:szCs w:val="24"/>
        </w:rPr>
        <w:t>УТВЕРЖДЕНО</w:t>
      </w:r>
    </w:p>
    <w:tbl>
      <w:tblPr>
        <w:tblpPr w:leftFromText="180" w:rightFromText="180" w:vertAnchor="text" w:tblpXSpec="right" w:tblpY="1"/>
        <w:tblOverlap w:val="never"/>
        <w:tblW w:w="4626" w:type="dxa"/>
        <w:tblLook w:val="04A0" w:firstRow="1" w:lastRow="0" w:firstColumn="1" w:lastColumn="0" w:noHBand="0" w:noVBand="1"/>
      </w:tblPr>
      <w:tblGrid>
        <w:gridCol w:w="4626"/>
      </w:tblGrid>
      <w:tr w:rsidR="00455548">
        <w:trPr>
          <w:trHeight w:val="538"/>
        </w:trPr>
        <w:tc>
          <w:tcPr>
            <w:tcW w:w="4626" w:type="dxa"/>
          </w:tcPr>
          <w:p w:rsidR="00455548" w:rsidRDefault="00691BCB">
            <w:pPr>
              <w:tabs>
                <w:tab w:val="left" w:pos="5812"/>
              </w:tabs>
              <w:suppressAutoHyphens/>
              <w:rPr>
                <w:rFonts w:eastAsia="Calibri"/>
                <w:sz w:val="24"/>
                <w:szCs w:val="24"/>
                <w:lang w:val="kk-KZ" w:eastAsia="en-US"/>
              </w:rPr>
            </w:pPr>
            <w:r>
              <w:rPr>
                <w:rFonts w:eastAsia="Calibri"/>
                <w:sz w:val="24"/>
                <w:szCs w:val="24"/>
                <w:lang w:val="kk-KZ" w:eastAsia="en-US"/>
              </w:rPr>
              <w:t xml:space="preserve">Приказом Председателя Правления – Ректора НАО «Таразский университет» имени М.Х.Дулати </w:t>
            </w:r>
          </w:p>
          <w:p w:rsidR="00455548" w:rsidRDefault="00691BCB">
            <w:pPr>
              <w:tabs>
                <w:tab w:val="left" w:pos="5812"/>
              </w:tabs>
              <w:suppressAutoHyphens/>
              <w:rPr>
                <w:rFonts w:eastAsia="Calibri"/>
                <w:sz w:val="24"/>
                <w:szCs w:val="24"/>
                <w:lang w:val="kk-KZ" w:eastAsia="en-US"/>
              </w:rPr>
            </w:pPr>
            <w:r>
              <w:rPr>
                <w:rFonts w:eastAsia="Calibri"/>
                <w:sz w:val="24"/>
                <w:szCs w:val="24"/>
                <w:lang w:val="kk-KZ" w:eastAsia="en-US"/>
              </w:rPr>
              <w:t>№</w:t>
            </w:r>
            <w:r>
              <w:rPr>
                <w:rFonts w:eastAsia="Calibri"/>
                <w:sz w:val="24"/>
                <w:szCs w:val="24"/>
                <w:lang w:eastAsia="en-US"/>
              </w:rPr>
              <w:t>____</w:t>
            </w:r>
            <w:r>
              <w:rPr>
                <w:rFonts w:eastAsia="Calibri"/>
                <w:sz w:val="24"/>
                <w:szCs w:val="24"/>
                <w:lang w:val="kk-KZ" w:eastAsia="en-US"/>
              </w:rPr>
              <w:t xml:space="preserve"> от «___» ________ 2026 г.</w:t>
            </w:r>
          </w:p>
        </w:tc>
      </w:tr>
    </w:tbl>
    <w:p w:rsidR="00455548" w:rsidRDefault="00455548">
      <w:pPr>
        <w:tabs>
          <w:tab w:val="left" w:pos="5715"/>
          <w:tab w:val="left" w:pos="5812"/>
        </w:tabs>
        <w:suppressAutoHyphens/>
        <w:rPr>
          <w:sz w:val="24"/>
          <w:szCs w:val="24"/>
        </w:rPr>
      </w:pPr>
    </w:p>
    <w:p w:rsidR="00455548" w:rsidRDefault="00455548">
      <w:pPr>
        <w:pStyle w:val="af9"/>
        <w:suppressAutoHyphens/>
        <w:jc w:val="right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455548" w:rsidRDefault="00455548">
      <w:pPr>
        <w:pStyle w:val="af9"/>
        <w:suppressAutoHyphens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455548" w:rsidRDefault="00455548">
      <w:pPr>
        <w:pStyle w:val="af9"/>
        <w:suppressAutoHyphens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455548" w:rsidRDefault="00455548">
      <w:pPr>
        <w:pStyle w:val="af9"/>
        <w:suppressAutoHyphens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455548" w:rsidRDefault="00455548">
      <w:pPr>
        <w:pStyle w:val="af9"/>
        <w:suppressAutoHyphens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455548" w:rsidRDefault="00455548">
      <w:pPr>
        <w:pStyle w:val="af9"/>
        <w:suppressAutoHyphens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455548" w:rsidRDefault="00455548">
      <w:pPr>
        <w:pStyle w:val="af9"/>
        <w:suppressAutoHyphens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455548" w:rsidRDefault="00455548">
      <w:pPr>
        <w:pStyle w:val="af9"/>
        <w:suppressAutoHyphens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455548" w:rsidRDefault="00455548">
      <w:pPr>
        <w:pStyle w:val="af9"/>
        <w:suppressAutoHyphens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455548" w:rsidRDefault="00455548">
      <w:pPr>
        <w:suppressAutoHyphens/>
        <w:rPr>
          <w:b/>
          <w:color w:val="000000"/>
          <w:sz w:val="24"/>
          <w:szCs w:val="24"/>
          <w:lang w:val="kk-KZ"/>
        </w:rPr>
      </w:pPr>
    </w:p>
    <w:p w:rsidR="00455548" w:rsidRDefault="00455548">
      <w:pPr>
        <w:suppressAutoHyphens/>
        <w:rPr>
          <w:b/>
          <w:color w:val="000000"/>
          <w:sz w:val="24"/>
          <w:szCs w:val="24"/>
          <w:lang w:val="kk-KZ"/>
        </w:rPr>
      </w:pPr>
    </w:p>
    <w:p w:rsidR="00455548" w:rsidRDefault="00455548">
      <w:pPr>
        <w:suppressAutoHyphens/>
        <w:rPr>
          <w:b/>
          <w:color w:val="000000"/>
          <w:sz w:val="24"/>
          <w:szCs w:val="24"/>
          <w:lang w:val="kk-KZ"/>
        </w:rPr>
      </w:pPr>
    </w:p>
    <w:p w:rsidR="00455548" w:rsidRDefault="00691BCB">
      <w:pPr>
        <w:suppressAutoHyphens/>
        <w:rPr>
          <w:b/>
          <w:color w:val="000000"/>
          <w:spacing w:val="-3"/>
          <w:sz w:val="24"/>
          <w:szCs w:val="24"/>
        </w:rPr>
      </w:pPr>
      <w:r>
        <w:rPr>
          <w:b/>
          <w:spacing w:val="-1"/>
          <w:sz w:val="24"/>
          <w:szCs w:val="24"/>
          <w:lang w:val="kk-KZ"/>
        </w:rPr>
        <w:t xml:space="preserve">ПОЛОЖЕНИЕ О </w:t>
      </w:r>
      <w:r>
        <w:rPr>
          <w:b/>
          <w:color w:val="000000"/>
          <w:spacing w:val="-3"/>
          <w:sz w:val="24"/>
          <w:szCs w:val="24"/>
        </w:rPr>
        <w:t xml:space="preserve">НАУЧНО-ИССЛЕДОВАТЕЛЬСКОЙ ЛАБОРАТОРИИ </w:t>
      </w:r>
    </w:p>
    <w:p w:rsidR="00455548" w:rsidRDefault="00691BCB">
      <w:pPr>
        <w:suppressAutoHyphens/>
        <w:rPr>
          <w:b/>
          <w:color w:val="FF0000"/>
          <w:sz w:val="24"/>
          <w:szCs w:val="24"/>
          <w:lang w:val="kk-KZ"/>
        </w:rPr>
      </w:pPr>
      <w:r>
        <w:rPr>
          <w:b/>
          <w:color w:val="000000"/>
          <w:spacing w:val="-3"/>
          <w:sz w:val="24"/>
          <w:szCs w:val="24"/>
        </w:rPr>
        <w:t xml:space="preserve"> </w:t>
      </w:r>
      <w:r w:rsidR="00CE0A57">
        <w:rPr>
          <w:b/>
          <w:color w:val="000000"/>
          <w:spacing w:val="-3"/>
          <w:sz w:val="24"/>
          <w:szCs w:val="24"/>
          <w:lang w:val="kk-KZ"/>
        </w:rPr>
        <w:t>ПИЩЕВЫХ ПРОИЗВОДСТВ</w:t>
      </w:r>
      <w:r>
        <w:rPr>
          <w:sz w:val="24"/>
          <w:szCs w:val="24"/>
          <w:lang w:val="kk-KZ"/>
        </w:rPr>
        <w:t xml:space="preserve"> </w:t>
      </w:r>
    </w:p>
    <w:p w:rsidR="00455548" w:rsidRDefault="00691BCB">
      <w:pPr>
        <w:pStyle w:val="af9"/>
        <w:suppressAutoHyphens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455548" w:rsidRDefault="00455548">
      <w:pPr>
        <w:pStyle w:val="af9"/>
        <w:suppressAutoHyphens/>
        <w:rPr>
          <w:rFonts w:ascii="Times New Roman" w:hAnsi="Times New Roman"/>
          <w:sz w:val="24"/>
          <w:szCs w:val="24"/>
          <w:lang w:val="kk-KZ"/>
        </w:rPr>
      </w:pPr>
    </w:p>
    <w:p w:rsidR="00455548" w:rsidRDefault="00455548">
      <w:pPr>
        <w:pStyle w:val="af9"/>
        <w:suppressAutoHyphens/>
        <w:rPr>
          <w:rFonts w:ascii="Times New Roman" w:hAnsi="Times New Roman"/>
          <w:sz w:val="24"/>
          <w:szCs w:val="24"/>
          <w:lang w:val="kk-KZ"/>
        </w:rPr>
      </w:pPr>
    </w:p>
    <w:p w:rsidR="00455548" w:rsidRDefault="00455548">
      <w:pPr>
        <w:pStyle w:val="af9"/>
        <w:suppressAutoHyphens/>
        <w:rPr>
          <w:rFonts w:ascii="Times New Roman" w:hAnsi="Times New Roman"/>
          <w:b/>
          <w:sz w:val="24"/>
          <w:szCs w:val="24"/>
          <w:lang w:val="kk-KZ"/>
        </w:rPr>
      </w:pPr>
    </w:p>
    <w:p w:rsidR="00455548" w:rsidRDefault="00455548">
      <w:pPr>
        <w:pStyle w:val="af9"/>
        <w:suppressAutoHyphens/>
        <w:ind w:left="4248" w:firstLine="708"/>
        <w:rPr>
          <w:rFonts w:ascii="Times New Roman" w:hAnsi="Times New Roman"/>
          <w:b/>
          <w:sz w:val="24"/>
          <w:szCs w:val="24"/>
          <w:lang w:val="kk-KZ"/>
        </w:rPr>
      </w:pPr>
    </w:p>
    <w:p w:rsidR="00455548" w:rsidRDefault="00691BCB">
      <w:pPr>
        <w:pStyle w:val="af9"/>
        <w:suppressAutoHyphens/>
        <w:ind w:left="4248" w:firstLine="708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Регистрационный № ___</w:t>
      </w:r>
    </w:p>
    <w:p w:rsidR="00455548" w:rsidRDefault="00455548">
      <w:pPr>
        <w:pStyle w:val="af9"/>
        <w:suppressAutoHyphens/>
        <w:rPr>
          <w:rFonts w:ascii="Times New Roman" w:hAnsi="Times New Roman"/>
          <w:b/>
          <w:sz w:val="24"/>
          <w:szCs w:val="24"/>
          <w:lang w:val="kk-KZ"/>
        </w:rPr>
      </w:pPr>
    </w:p>
    <w:p w:rsidR="00455548" w:rsidRDefault="00455548">
      <w:pPr>
        <w:pStyle w:val="af9"/>
        <w:suppressAutoHyphens/>
        <w:rPr>
          <w:rFonts w:ascii="Times New Roman" w:hAnsi="Times New Roman"/>
          <w:b/>
          <w:sz w:val="24"/>
          <w:szCs w:val="24"/>
          <w:lang w:val="kk-KZ"/>
        </w:rPr>
      </w:pPr>
    </w:p>
    <w:p w:rsidR="00455548" w:rsidRDefault="00455548">
      <w:pPr>
        <w:pStyle w:val="af9"/>
        <w:suppressAutoHyphens/>
        <w:rPr>
          <w:rFonts w:ascii="Times New Roman" w:hAnsi="Times New Roman"/>
          <w:b/>
          <w:sz w:val="24"/>
          <w:szCs w:val="24"/>
          <w:lang w:val="kk-KZ"/>
        </w:rPr>
      </w:pPr>
    </w:p>
    <w:p w:rsidR="00455548" w:rsidRDefault="00455548">
      <w:pPr>
        <w:pStyle w:val="af9"/>
        <w:suppressAutoHyphens/>
        <w:rPr>
          <w:rFonts w:ascii="Times New Roman" w:hAnsi="Times New Roman"/>
          <w:b/>
          <w:sz w:val="24"/>
          <w:szCs w:val="24"/>
          <w:lang w:val="kk-KZ"/>
        </w:rPr>
      </w:pPr>
    </w:p>
    <w:p w:rsidR="00455548" w:rsidRDefault="00455548">
      <w:pPr>
        <w:pStyle w:val="af9"/>
        <w:suppressAutoHyphens/>
        <w:rPr>
          <w:rFonts w:ascii="Times New Roman" w:hAnsi="Times New Roman"/>
          <w:b/>
          <w:sz w:val="24"/>
          <w:szCs w:val="24"/>
          <w:lang w:val="kk-KZ"/>
        </w:rPr>
      </w:pPr>
    </w:p>
    <w:p w:rsidR="00455548" w:rsidRDefault="00455548">
      <w:pPr>
        <w:pStyle w:val="af9"/>
        <w:suppressAutoHyphens/>
        <w:rPr>
          <w:rFonts w:ascii="Times New Roman" w:hAnsi="Times New Roman"/>
          <w:b/>
          <w:sz w:val="24"/>
          <w:szCs w:val="24"/>
          <w:lang w:val="kk-KZ"/>
        </w:rPr>
      </w:pPr>
    </w:p>
    <w:p w:rsidR="00455548" w:rsidRDefault="00455548">
      <w:pPr>
        <w:pStyle w:val="af9"/>
        <w:suppressAutoHyphens/>
        <w:rPr>
          <w:rFonts w:ascii="Times New Roman" w:hAnsi="Times New Roman"/>
          <w:b/>
          <w:sz w:val="24"/>
          <w:szCs w:val="24"/>
          <w:lang w:val="kk-KZ"/>
        </w:rPr>
      </w:pPr>
    </w:p>
    <w:p w:rsidR="00455548" w:rsidRDefault="00455548">
      <w:pPr>
        <w:pStyle w:val="af9"/>
        <w:suppressAutoHyphens/>
        <w:rPr>
          <w:rFonts w:ascii="Times New Roman" w:hAnsi="Times New Roman"/>
          <w:b/>
          <w:sz w:val="24"/>
          <w:szCs w:val="24"/>
          <w:lang w:val="kk-KZ"/>
        </w:rPr>
      </w:pPr>
    </w:p>
    <w:p w:rsidR="00455548" w:rsidRDefault="00455548">
      <w:pPr>
        <w:pStyle w:val="af9"/>
        <w:suppressAutoHyphens/>
        <w:rPr>
          <w:rFonts w:ascii="Times New Roman" w:hAnsi="Times New Roman"/>
          <w:b/>
          <w:sz w:val="24"/>
          <w:szCs w:val="24"/>
          <w:lang w:val="kk-KZ"/>
        </w:rPr>
      </w:pPr>
    </w:p>
    <w:p w:rsidR="00455548" w:rsidRDefault="00455548">
      <w:pPr>
        <w:pStyle w:val="af9"/>
        <w:suppressAutoHyphens/>
        <w:rPr>
          <w:rFonts w:ascii="Times New Roman" w:hAnsi="Times New Roman"/>
          <w:b/>
          <w:sz w:val="24"/>
          <w:szCs w:val="24"/>
          <w:lang w:val="kk-KZ"/>
        </w:rPr>
      </w:pPr>
    </w:p>
    <w:p w:rsidR="00455548" w:rsidRDefault="00455548">
      <w:pPr>
        <w:pStyle w:val="af9"/>
        <w:suppressAutoHyphens/>
        <w:rPr>
          <w:rFonts w:ascii="Times New Roman" w:hAnsi="Times New Roman"/>
          <w:b/>
          <w:sz w:val="24"/>
          <w:szCs w:val="24"/>
          <w:lang w:val="kk-KZ"/>
        </w:rPr>
      </w:pPr>
    </w:p>
    <w:p w:rsidR="00455548" w:rsidRDefault="00455548">
      <w:pPr>
        <w:pStyle w:val="af9"/>
        <w:suppressAutoHyphens/>
        <w:rPr>
          <w:rFonts w:ascii="Times New Roman" w:hAnsi="Times New Roman"/>
          <w:b/>
          <w:sz w:val="24"/>
          <w:szCs w:val="24"/>
          <w:lang w:val="kk-KZ"/>
        </w:rPr>
      </w:pPr>
    </w:p>
    <w:p w:rsidR="00455548" w:rsidRDefault="00691BCB">
      <w:pPr>
        <w:pStyle w:val="af9"/>
        <w:suppressAutoHyphens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Тараз 2026</w:t>
      </w:r>
    </w:p>
    <w:p w:rsidR="00455548" w:rsidRDefault="00455548">
      <w:pPr>
        <w:pStyle w:val="af9"/>
        <w:suppressAutoHyphens/>
        <w:rPr>
          <w:rFonts w:ascii="Times New Roman" w:hAnsi="Times New Roman"/>
          <w:b/>
          <w:sz w:val="24"/>
          <w:szCs w:val="24"/>
          <w:lang w:val="kk-KZ"/>
        </w:rPr>
      </w:pPr>
    </w:p>
    <w:p w:rsidR="00455548" w:rsidRDefault="00691BCB">
      <w:pPr>
        <w:shd w:val="clear" w:color="auto" w:fill="FFFFFF"/>
        <w:suppressAutoHyphens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© Является интеллектуальной собственностью НАО «</w:t>
      </w:r>
      <w:r>
        <w:rPr>
          <w:color w:val="000000"/>
          <w:sz w:val="22"/>
          <w:szCs w:val="22"/>
          <w:lang w:val="kk-KZ"/>
        </w:rPr>
        <w:t>Таразский университет имени М.Х.Дулати</w:t>
      </w:r>
      <w:r>
        <w:rPr>
          <w:color w:val="000000"/>
          <w:sz w:val="22"/>
          <w:szCs w:val="22"/>
        </w:rPr>
        <w:t>». Перепечатка и/или дальнейшая передача третьим лицам запрещается.</w:t>
      </w:r>
    </w:p>
    <w:p w:rsidR="00455548" w:rsidRDefault="00691BCB" w:rsidP="00764654">
      <w:pPr>
        <w:tabs>
          <w:tab w:val="left" w:pos="3645"/>
          <w:tab w:val="center" w:pos="4677"/>
        </w:tabs>
        <w:suppressAutoHyphens/>
        <w:spacing w:after="0"/>
        <w:ind w:left="0" w:right="0"/>
        <w:rPr>
          <w:b/>
          <w:caps/>
          <w:sz w:val="24"/>
          <w:szCs w:val="24"/>
          <w:lang w:val="kk-KZ"/>
        </w:rPr>
      </w:pPr>
      <w:r>
        <w:rPr>
          <w:b/>
          <w:caps/>
          <w:sz w:val="24"/>
          <w:szCs w:val="24"/>
          <w:lang w:val="kk-KZ"/>
        </w:rPr>
        <w:lastRenderedPageBreak/>
        <w:t>Предисловие</w:t>
      </w:r>
    </w:p>
    <w:p w:rsidR="00455548" w:rsidRDefault="00455548" w:rsidP="00764654">
      <w:pPr>
        <w:suppressAutoHyphens/>
        <w:spacing w:after="0"/>
        <w:ind w:left="0" w:right="0"/>
        <w:rPr>
          <w:b/>
          <w:caps/>
          <w:sz w:val="24"/>
          <w:szCs w:val="24"/>
          <w:lang w:val="kk-KZ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3685"/>
        <w:gridCol w:w="1701"/>
        <w:gridCol w:w="1447"/>
      </w:tblGrid>
      <w:tr w:rsidR="00455548" w:rsidTr="00764654">
        <w:trPr>
          <w:trHeight w:val="869"/>
        </w:trPr>
        <w:tc>
          <w:tcPr>
            <w:tcW w:w="2660" w:type="dxa"/>
            <w:vMerge w:val="restart"/>
            <w:shd w:val="clear" w:color="auto" w:fill="auto"/>
          </w:tcPr>
          <w:p w:rsidR="00455548" w:rsidRDefault="00691BCB" w:rsidP="00764654">
            <w:pPr>
              <w:suppressAutoHyphens/>
              <w:spacing w:after="0"/>
              <w:ind w:left="0" w:right="0"/>
              <w:jc w:val="left"/>
              <w:rPr>
                <w:b/>
                <w:cap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1.РАЗРАБОТЧИКИ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455548" w:rsidRDefault="00691BCB" w:rsidP="00764654">
            <w:pPr>
              <w:suppressAutoHyphens/>
              <w:spacing w:after="0"/>
              <w:ind w:left="0" w:right="0"/>
              <w:jc w:val="left"/>
              <w:rPr>
                <w:rStyle w:val="a6"/>
                <w:b w:val="0"/>
                <w:color w:val="000000"/>
                <w:sz w:val="24"/>
                <w:shd w:val="clear" w:color="auto" w:fill="FFFFFF"/>
              </w:rPr>
            </w:pPr>
            <w:r>
              <w:rPr>
                <w:rStyle w:val="a6"/>
                <w:b w:val="0"/>
                <w:color w:val="000000"/>
                <w:sz w:val="24"/>
                <w:shd w:val="clear" w:color="auto" w:fill="FFFFFF"/>
              </w:rPr>
              <w:t>Директор департамента науки и коммерциализации </w:t>
            </w:r>
          </w:p>
          <w:p w:rsidR="00455548" w:rsidRDefault="00691BCB" w:rsidP="00764654">
            <w:pPr>
              <w:suppressAutoHyphens/>
              <w:spacing w:after="0"/>
              <w:ind w:left="0" w:right="0"/>
              <w:jc w:val="left"/>
              <w:rPr>
                <w:sz w:val="24"/>
                <w:szCs w:val="24"/>
                <w:lang w:val="kk-KZ"/>
              </w:rPr>
            </w:pPr>
            <w:r>
              <w:rPr>
                <w:rStyle w:val="a6"/>
                <w:b w:val="0"/>
                <w:color w:val="000000"/>
                <w:sz w:val="24"/>
                <w:shd w:val="clear" w:color="auto" w:fill="FFFFFF"/>
                <w:lang w:val="kk-KZ"/>
              </w:rPr>
              <w:t>Кабдушев А.А.</w:t>
            </w:r>
          </w:p>
        </w:tc>
        <w:tc>
          <w:tcPr>
            <w:tcW w:w="1701" w:type="dxa"/>
            <w:shd w:val="clear" w:color="auto" w:fill="auto"/>
          </w:tcPr>
          <w:p w:rsidR="00455548" w:rsidRDefault="00455548" w:rsidP="00764654">
            <w:pPr>
              <w:suppressAutoHyphens/>
              <w:spacing w:after="0"/>
              <w:ind w:left="0" w:right="0"/>
              <w:rPr>
                <w:b/>
                <w:caps/>
                <w:sz w:val="24"/>
                <w:szCs w:val="24"/>
                <w:lang w:val="kk-KZ"/>
              </w:rPr>
            </w:pPr>
          </w:p>
          <w:p w:rsidR="00455548" w:rsidRDefault="00691BCB" w:rsidP="00764654">
            <w:pPr>
              <w:suppressAutoHyphens/>
              <w:spacing w:after="0"/>
              <w:ind w:left="0" w:right="0"/>
              <w:rPr>
                <w:b/>
                <w:caps/>
                <w:color w:val="000000"/>
                <w:lang w:val="kk-KZ"/>
              </w:rPr>
            </w:pPr>
            <w:r>
              <w:rPr>
                <w:b/>
                <w:caps/>
                <w:color w:val="000000"/>
                <w:lang w:val="kk-KZ"/>
              </w:rPr>
              <w:t>__________</w:t>
            </w:r>
          </w:p>
          <w:p w:rsidR="00455548" w:rsidRDefault="00691BCB" w:rsidP="00764654">
            <w:pPr>
              <w:suppressAutoHyphens/>
              <w:spacing w:after="0"/>
              <w:ind w:left="0" w:right="0"/>
              <w:rPr>
                <w:b/>
                <w:caps/>
                <w:sz w:val="24"/>
                <w:szCs w:val="24"/>
                <w:lang w:val="kk-KZ"/>
              </w:rPr>
            </w:pPr>
            <w:r>
              <w:rPr>
                <w:color w:val="000000"/>
              </w:rPr>
              <w:t>/подпись/</w:t>
            </w:r>
          </w:p>
        </w:tc>
        <w:tc>
          <w:tcPr>
            <w:tcW w:w="1447" w:type="dxa"/>
            <w:shd w:val="clear" w:color="auto" w:fill="auto"/>
          </w:tcPr>
          <w:p w:rsidR="00455548" w:rsidRDefault="00455548" w:rsidP="00764654">
            <w:pPr>
              <w:suppressAutoHyphens/>
              <w:spacing w:after="0"/>
              <w:ind w:left="0" w:right="0"/>
              <w:rPr>
                <w:b/>
                <w:caps/>
                <w:sz w:val="24"/>
                <w:szCs w:val="24"/>
                <w:lang w:val="kk-KZ"/>
              </w:rPr>
            </w:pPr>
          </w:p>
          <w:p w:rsidR="00455548" w:rsidRDefault="00691BCB" w:rsidP="00764654">
            <w:pPr>
              <w:suppressAutoHyphens/>
              <w:spacing w:after="0"/>
              <w:ind w:left="0" w:right="0"/>
              <w:rPr>
                <w:b/>
                <w:cap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__.__.____</w:t>
            </w:r>
            <w:r>
              <w:rPr>
                <w:sz w:val="24"/>
                <w:szCs w:val="24"/>
                <w:lang w:val="kk-KZ"/>
              </w:rPr>
              <w:t>г.</w:t>
            </w:r>
          </w:p>
        </w:tc>
      </w:tr>
      <w:tr w:rsidR="00455548" w:rsidTr="00764654">
        <w:trPr>
          <w:trHeight w:val="869"/>
        </w:trPr>
        <w:tc>
          <w:tcPr>
            <w:tcW w:w="2660" w:type="dxa"/>
            <w:vMerge/>
            <w:shd w:val="clear" w:color="auto" w:fill="auto"/>
          </w:tcPr>
          <w:p w:rsidR="00455548" w:rsidRDefault="00455548" w:rsidP="00764654">
            <w:pPr>
              <w:suppressAutoHyphens/>
              <w:spacing w:after="0"/>
              <w:ind w:left="0" w:right="0"/>
              <w:jc w:val="left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455548" w:rsidRDefault="00691BCB" w:rsidP="00764654">
            <w:pPr>
              <w:suppressAutoHyphens/>
              <w:spacing w:after="0"/>
              <w:ind w:left="0" w:right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Заведующий лабораторией                     </w:t>
            </w:r>
            <w:r w:rsidR="00A863DA">
              <w:rPr>
                <w:sz w:val="24"/>
                <w:szCs w:val="24"/>
                <w:lang w:val="kk-KZ"/>
              </w:rPr>
              <w:t>Садибаев А.К.</w:t>
            </w:r>
          </w:p>
        </w:tc>
        <w:tc>
          <w:tcPr>
            <w:tcW w:w="1701" w:type="dxa"/>
            <w:shd w:val="clear" w:color="auto" w:fill="auto"/>
          </w:tcPr>
          <w:p w:rsidR="00455548" w:rsidRDefault="00455548" w:rsidP="00764654">
            <w:pPr>
              <w:suppressAutoHyphens/>
              <w:spacing w:after="0"/>
              <w:ind w:left="0" w:right="0"/>
              <w:rPr>
                <w:b/>
                <w:caps/>
                <w:sz w:val="24"/>
                <w:szCs w:val="24"/>
                <w:lang w:val="kk-KZ"/>
              </w:rPr>
            </w:pPr>
          </w:p>
          <w:p w:rsidR="00455548" w:rsidRDefault="00691BCB" w:rsidP="00764654">
            <w:pPr>
              <w:suppressAutoHyphens/>
              <w:spacing w:after="0"/>
              <w:ind w:left="0" w:right="0"/>
              <w:rPr>
                <w:b/>
                <w:caps/>
                <w:color w:val="000000"/>
                <w:lang w:val="kk-KZ"/>
              </w:rPr>
            </w:pPr>
            <w:r>
              <w:rPr>
                <w:b/>
                <w:caps/>
                <w:color w:val="000000"/>
                <w:lang w:val="kk-KZ"/>
              </w:rPr>
              <w:t>__________</w:t>
            </w:r>
          </w:p>
          <w:p w:rsidR="00455548" w:rsidRDefault="00691BCB" w:rsidP="00764654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  <w:r>
              <w:rPr>
                <w:color w:val="000000"/>
              </w:rPr>
              <w:t>/подпись/</w:t>
            </w:r>
          </w:p>
        </w:tc>
        <w:tc>
          <w:tcPr>
            <w:tcW w:w="1447" w:type="dxa"/>
            <w:shd w:val="clear" w:color="auto" w:fill="auto"/>
          </w:tcPr>
          <w:p w:rsidR="00455548" w:rsidRDefault="00455548" w:rsidP="00764654">
            <w:pPr>
              <w:suppressAutoHyphens/>
              <w:spacing w:after="0"/>
              <w:ind w:left="0" w:right="0"/>
              <w:rPr>
                <w:b/>
                <w:caps/>
                <w:sz w:val="24"/>
                <w:szCs w:val="24"/>
                <w:lang w:val="kk-KZ"/>
              </w:rPr>
            </w:pPr>
          </w:p>
          <w:p w:rsidR="00455548" w:rsidRDefault="00691BCB" w:rsidP="00764654">
            <w:pPr>
              <w:suppressAutoHyphens/>
              <w:spacing w:after="0"/>
              <w:ind w:left="0" w:righ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__.__.____</w:t>
            </w:r>
            <w:r>
              <w:rPr>
                <w:sz w:val="24"/>
                <w:szCs w:val="24"/>
                <w:lang w:val="kk-KZ"/>
              </w:rPr>
              <w:t>г.</w:t>
            </w:r>
          </w:p>
        </w:tc>
      </w:tr>
      <w:tr w:rsidR="00455548" w:rsidTr="00764654">
        <w:tc>
          <w:tcPr>
            <w:tcW w:w="2660" w:type="dxa"/>
            <w:shd w:val="clear" w:color="auto" w:fill="auto"/>
          </w:tcPr>
          <w:p w:rsidR="00455548" w:rsidRDefault="00691BCB" w:rsidP="00764654">
            <w:pPr>
              <w:suppressAutoHyphens/>
              <w:autoSpaceDE w:val="0"/>
              <w:autoSpaceDN w:val="0"/>
              <w:adjustRightInd w:val="0"/>
              <w:spacing w:after="0"/>
              <w:ind w:left="0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2.ВНЕСЕНО</w:t>
            </w:r>
          </w:p>
        </w:tc>
        <w:tc>
          <w:tcPr>
            <w:tcW w:w="6833" w:type="dxa"/>
            <w:gridSpan w:val="3"/>
            <w:shd w:val="clear" w:color="auto" w:fill="auto"/>
          </w:tcPr>
          <w:p w:rsidR="00455548" w:rsidRDefault="00691BCB" w:rsidP="00764654">
            <w:pPr>
              <w:tabs>
                <w:tab w:val="left" w:pos="3060"/>
              </w:tabs>
              <w:suppressAutoHyphens/>
              <w:spacing w:after="0"/>
              <w:ind w:left="0" w:right="0"/>
              <w:jc w:val="left"/>
              <w:rPr>
                <w:b/>
                <w:caps/>
                <w:sz w:val="24"/>
                <w:szCs w:val="24"/>
                <w:lang w:val="kk-KZ"/>
              </w:rPr>
            </w:pPr>
            <w:r>
              <w:rPr>
                <w:rStyle w:val="a6"/>
                <w:b w:val="0"/>
                <w:color w:val="000000"/>
                <w:sz w:val="24"/>
                <w:shd w:val="clear" w:color="auto" w:fill="FFFFFF"/>
              </w:rPr>
              <w:t>Департаментом науки и коммерциализации </w:t>
            </w:r>
            <w:r>
              <w:rPr>
                <w:b/>
                <w:caps/>
                <w:sz w:val="24"/>
                <w:szCs w:val="24"/>
                <w:lang w:val="kk-KZ"/>
              </w:rPr>
              <w:tab/>
            </w:r>
          </w:p>
        </w:tc>
      </w:tr>
      <w:tr w:rsidR="00455548" w:rsidTr="00764654">
        <w:tc>
          <w:tcPr>
            <w:tcW w:w="2660" w:type="dxa"/>
            <w:shd w:val="clear" w:color="auto" w:fill="auto"/>
          </w:tcPr>
          <w:p w:rsidR="00455548" w:rsidRDefault="00691BCB" w:rsidP="00764654">
            <w:pPr>
              <w:suppressAutoHyphens/>
              <w:autoSpaceDE w:val="0"/>
              <w:autoSpaceDN w:val="0"/>
              <w:adjustRightInd w:val="0"/>
              <w:spacing w:after="0"/>
              <w:ind w:left="0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3.ПЕРИОДИЧНОСТЬ ПРОВЕРКИ</w:t>
            </w:r>
          </w:p>
        </w:tc>
        <w:tc>
          <w:tcPr>
            <w:tcW w:w="6833" w:type="dxa"/>
            <w:gridSpan w:val="3"/>
            <w:shd w:val="clear" w:color="auto" w:fill="auto"/>
          </w:tcPr>
          <w:p w:rsidR="00455548" w:rsidRDefault="00691BCB" w:rsidP="00764654">
            <w:pPr>
              <w:shd w:val="clear" w:color="auto" w:fill="FFFFFF"/>
              <w:tabs>
                <w:tab w:val="left" w:pos="2415"/>
              </w:tabs>
              <w:suppressAutoHyphens/>
              <w:spacing w:after="0"/>
              <w:ind w:left="0" w:right="0"/>
              <w:contextualSpacing/>
              <w:jc w:val="left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5 лет</w:t>
            </w:r>
            <w:r>
              <w:rPr>
                <w:spacing w:val="-1"/>
                <w:sz w:val="24"/>
                <w:szCs w:val="24"/>
              </w:rPr>
              <w:tab/>
            </w:r>
          </w:p>
        </w:tc>
      </w:tr>
      <w:tr w:rsidR="00455548" w:rsidTr="00764654">
        <w:tc>
          <w:tcPr>
            <w:tcW w:w="2660" w:type="dxa"/>
            <w:shd w:val="clear" w:color="auto" w:fill="auto"/>
          </w:tcPr>
          <w:p w:rsidR="00455548" w:rsidRDefault="00691BCB" w:rsidP="00764654">
            <w:pPr>
              <w:suppressAutoHyphens/>
              <w:autoSpaceDE w:val="0"/>
              <w:autoSpaceDN w:val="0"/>
              <w:adjustRightInd w:val="0"/>
              <w:spacing w:after="0"/>
              <w:ind w:left="0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 ВВЕДЕН ВЗАМЕН</w:t>
            </w:r>
          </w:p>
        </w:tc>
        <w:tc>
          <w:tcPr>
            <w:tcW w:w="6833" w:type="dxa"/>
            <w:gridSpan w:val="3"/>
            <w:shd w:val="clear" w:color="auto" w:fill="auto"/>
          </w:tcPr>
          <w:p w:rsidR="00455548" w:rsidRDefault="00691BCB" w:rsidP="00764654">
            <w:pPr>
              <w:suppressAutoHyphens/>
              <w:spacing w:after="0"/>
              <w:ind w:left="0" w:right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Впервые</w:t>
            </w:r>
          </w:p>
        </w:tc>
      </w:tr>
      <w:tr w:rsidR="00455548" w:rsidTr="00764654">
        <w:tc>
          <w:tcPr>
            <w:tcW w:w="2660" w:type="dxa"/>
            <w:shd w:val="clear" w:color="auto" w:fill="auto"/>
          </w:tcPr>
          <w:p w:rsidR="00455548" w:rsidRDefault="00691BCB" w:rsidP="00764654">
            <w:pPr>
              <w:suppressAutoHyphens/>
              <w:autoSpaceDE w:val="0"/>
              <w:autoSpaceDN w:val="0"/>
              <w:adjustRightInd w:val="0"/>
              <w:spacing w:after="0"/>
              <w:ind w:left="0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5.РАССЫЛКА</w:t>
            </w:r>
          </w:p>
        </w:tc>
        <w:tc>
          <w:tcPr>
            <w:tcW w:w="6833" w:type="dxa"/>
            <w:gridSpan w:val="3"/>
            <w:shd w:val="clear" w:color="auto" w:fill="auto"/>
          </w:tcPr>
          <w:p w:rsidR="00455548" w:rsidRDefault="00691BCB" w:rsidP="00764654">
            <w:pPr>
              <w:suppressAutoHyphens/>
              <w:spacing w:after="0"/>
              <w:ind w:left="0" w:right="0"/>
              <w:jc w:val="left"/>
              <w:rPr>
                <w:caps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</w:rPr>
              <w:t xml:space="preserve">Рабочий экземпляр распространяется проректорам и руководителям СП. Выдача копий учтенных рабочих экземпляров осуществляется в соответствии с </w:t>
            </w:r>
            <w:r>
              <w:rPr>
                <w:color w:val="000000"/>
                <w:sz w:val="24"/>
                <w:szCs w:val="24"/>
                <w:lang w:val="kk-KZ"/>
              </w:rPr>
              <w:t>УСТ</w:t>
            </w:r>
            <w:r>
              <w:rPr>
                <w:color w:val="000000"/>
                <w:sz w:val="24"/>
                <w:szCs w:val="24"/>
              </w:rPr>
              <w:t xml:space="preserve"> 01.</w:t>
            </w:r>
          </w:p>
        </w:tc>
      </w:tr>
      <w:tr w:rsidR="00455548" w:rsidTr="00764654">
        <w:tc>
          <w:tcPr>
            <w:tcW w:w="2660" w:type="dxa"/>
            <w:shd w:val="clear" w:color="auto" w:fill="auto"/>
          </w:tcPr>
          <w:p w:rsidR="00455548" w:rsidRDefault="00691BCB" w:rsidP="00764654">
            <w:pPr>
              <w:suppressAutoHyphens/>
              <w:autoSpaceDE w:val="0"/>
              <w:autoSpaceDN w:val="0"/>
              <w:adjustRightInd w:val="0"/>
              <w:spacing w:after="0"/>
              <w:ind w:left="0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6. УТВЕРЖДЕНО И ВВЕДЕНО</w:t>
            </w:r>
            <w:r w:rsidR="00326FB5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bookmarkStart w:id="0" w:name="_GoBack"/>
            <w:bookmarkEnd w:id="0"/>
            <w:r>
              <w:rPr>
                <w:b/>
                <w:bCs/>
                <w:sz w:val="24"/>
                <w:szCs w:val="24"/>
              </w:rPr>
              <w:t>В ДЕЙСТВИЕ</w:t>
            </w:r>
          </w:p>
        </w:tc>
        <w:tc>
          <w:tcPr>
            <w:tcW w:w="6833" w:type="dxa"/>
            <w:gridSpan w:val="3"/>
            <w:shd w:val="clear" w:color="auto" w:fill="auto"/>
          </w:tcPr>
          <w:p w:rsidR="00455548" w:rsidRDefault="00691BCB" w:rsidP="00764654">
            <w:pPr>
              <w:suppressAutoHyphens/>
              <w:spacing w:after="0"/>
              <w:ind w:left="0" w:right="0"/>
              <w:jc w:val="left"/>
              <w:rPr>
                <w:caps/>
                <w:sz w:val="24"/>
                <w:szCs w:val="24"/>
                <w:lang w:val="kk-KZ"/>
              </w:rPr>
            </w:pPr>
            <w:r>
              <w:rPr>
                <w:caps/>
                <w:sz w:val="24"/>
                <w:szCs w:val="24"/>
                <w:lang w:val="kk-KZ"/>
              </w:rPr>
              <w:t>п</w:t>
            </w:r>
            <w:r>
              <w:rPr>
                <w:sz w:val="24"/>
                <w:szCs w:val="24"/>
                <w:lang w:val="kk-KZ"/>
              </w:rPr>
              <w:t>риказом  Председателя Правления  - Ректора НАО «Таразский университет имени М.Х.Дулати» от  «___»_______2026 г. №____</w:t>
            </w:r>
          </w:p>
        </w:tc>
      </w:tr>
      <w:tr w:rsidR="00455548" w:rsidTr="00764654">
        <w:trPr>
          <w:trHeight w:val="769"/>
        </w:trPr>
        <w:tc>
          <w:tcPr>
            <w:tcW w:w="2660" w:type="dxa"/>
            <w:vMerge w:val="restart"/>
            <w:shd w:val="clear" w:color="auto" w:fill="auto"/>
          </w:tcPr>
          <w:p w:rsidR="00455548" w:rsidRDefault="00691BCB" w:rsidP="00764654">
            <w:pPr>
              <w:suppressAutoHyphens/>
              <w:autoSpaceDE w:val="0"/>
              <w:autoSpaceDN w:val="0"/>
              <w:adjustRightInd w:val="0"/>
              <w:spacing w:after="0"/>
              <w:ind w:left="0" w:right="0"/>
              <w:jc w:val="left"/>
              <w:rPr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b/>
                <w:snapToGrid w:val="0"/>
                <w:sz w:val="24"/>
                <w:szCs w:val="24"/>
                <w:lang w:val="kk-KZ"/>
              </w:rPr>
              <w:t>7.СОГЛАСОВАНО:</w:t>
            </w:r>
          </w:p>
        </w:tc>
        <w:tc>
          <w:tcPr>
            <w:tcW w:w="3685" w:type="dxa"/>
            <w:shd w:val="clear" w:color="auto" w:fill="auto"/>
          </w:tcPr>
          <w:p w:rsidR="00455548" w:rsidRDefault="00691BCB" w:rsidP="00764654">
            <w:pPr>
              <w:suppressAutoHyphens/>
              <w:spacing w:after="0"/>
              <w:ind w:left="0" w:right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Член  Правления – Проректор по науке и цифравизации</w:t>
            </w:r>
          </w:p>
          <w:p w:rsidR="00455548" w:rsidRDefault="00691BCB" w:rsidP="00764654">
            <w:pPr>
              <w:suppressAutoHyphens/>
              <w:autoSpaceDE w:val="0"/>
              <w:autoSpaceDN w:val="0"/>
              <w:adjustRightInd w:val="0"/>
              <w:spacing w:after="0"/>
              <w:ind w:left="0" w:right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Орынбаев С.А.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55548" w:rsidRDefault="00691BCB" w:rsidP="00764654">
            <w:pPr>
              <w:suppressAutoHyphens/>
              <w:spacing w:after="0"/>
              <w:ind w:left="0" w:right="0"/>
              <w:rPr>
                <w:b/>
                <w:caps/>
                <w:color w:val="000000"/>
                <w:lang w:val="kk-KZ"/>
              </w:rPr>
            </w:pPr>
            <w:r>
              <w:rPr>
                <w:b/>
                <w:caps/>
                <w:color w:val="000000"/>
                <w:lang w:val="kk-KZ"/>
              </w:rPr>
              <w:t>__________</w:t>
            </w:r>
          </w:p>
          <w:p w:rsidR="00455548" w:rsidRDefault="00691BCB" w:rsidP="00764654">
            <w:pPr>
              <w:suppressAutoHyphens/>
              <w:spacing w:after="0"/>
              <w:ind w:left="0" w:right="0"/>
              <w:rPr>
                <w:b/>
                <w:caps/>
                <w:sz w:val="24"/>
                <w:szCs w:val="24"/>
                <w:lang w:val="kk-KZ"/>
              </w:rPr>
            </w:pPr>
            <w:r>
              <w:rPr>
                <w:color w:val="000000"/>
              </w:rPr>
              <w:t>/подпись/</w:t>
            </w:r>
          </w:p>
        </w:tc>
        <w:tc>
          <w:tcPr>
            <w:tcW w:w="1447" w:type="dxa"/>
            <w:shd w:val="clear" w:color="auto" w:fill="auto"/>
          </w:tcPr>
          <w:p w:rsidR="00455548" w:rsidRDefault="00455548" w:rsidP="00764654">
            <w:pPr>
              <w:suppressAutoHyphens/>
              <w:spacing w:after="0"/>
              <w:ind w:left="0" w:right="0"/>
              <w:rPr>
                <w:b/>
                <w:caps/>
                <w:sz w:val="24"/>
                <w:szCs w:val="24"/>
                <w:lang w:val="kk-KZ"/>
              </w:rPr>
            </w:pPr>
          </w:p>
          <w:p w:rsidR="00455548" w:rsidRDefault="00691BCB" w:rsidP="00764654">
            <w:pPr>
              <w:suppressAutoHyphens/>
              <w:spacing w:after="0"/>
              <w:ind w:left="0" w:righ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__.__.____</w:t>
            </w:r>
            <w:r>
              <w:rPr>
                <w:sz w:val="24"/>
                <w:szCs w:val="24"/>
                <w:lang w:val="kk-KZ"/>
              </w:rPr>
              <w:t>г.</w:t>
            </w:r>
          </w:p>
        </w:tc>
      </w:tr>
      <w:tr w:rsidR="00455548" w:rsidTr="00764654">
        <w:tc>
          <w:tcPr>
            <w:tcW w:w="2660" w:type="dxa"/>
            <w:vMerge/>
            <w:shd w:val="clear" w:color="auto" w:fill="auto"/>
          </w:tcPr>
          <w:p w:rsidR="00455548" w:rsidRDefault="00455548" w:rsidP="00764654">
            <w:pPr>
              <w:suppressAutoHyphens/>
              <w:autoSpaceDE w:val="0"/>
              <w:autoSpaceDN w:val="0"/>
              <w:adjustRightInd w:val="0"/>
              <w:spacing w:after="0"/>
              <w:ind w:left="0" w:righ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455548" w:rsidRDefault="00691BCB" w:rsidP="00764654">
            <w:pPr>
              <w:suppressAutoHyphens/>
              <w:autoSpaceDE w:val="0"/>
              <w:autoSpaceDN w:val="0"/>
              <w:adjustRightInd w:val="0"/>
              <w:spacing w:after="0"/>
              <w:ind w:left="0" w:right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Член  Правления – Проректор по стратегическому развитию и интернационализации </w:t>
            </w:r>
          </w:p>
          <w:p w:rsidR="00455548" w:rsidRDefault="00691BCB" w:rsidP="00764654">
            <w:pPr>
              <w:suppressAutoHyphens/>
              <w:spacing w:after="0"/>
              <w:ind w:left="0" w:right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Есимова Ш.А.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55548" w:rsidRDefault="00691BCB" w:rsidP="00764654">
            <w:pPr>
              <w:suppressAutoHyphens/>
              <w:spacing w:after="0"/>
              <w:ind w:left="0" w:right="0"/>
              <w:rPr>
                <w:b/>
                <w:caps/>
                <w:color w:val="000000"/>
                <w:lang w:val="kk-KZ"/>
              </w:rPr>
            </w:pPr>
            <w:r>
              <w:rPr>
                <w:b/>
                <w:caps/>
                <w:color w:val="000000"/>
                <w:lang w:val="kk-KZ"/>
              </w:rPr>
              <w:t>_________</w:t>
            </w:r>
          </w:p>
          <w:p w:rsidR="00455548" w:rsidRDefault="00691BCB" w:rsidP="00764654">
            <w:pPr>
              <w:suppressAutoHyphens/>
              <w:spacing w:after="0"/>
              <w:ind w:left="0" w:right="0"/>
              <w:rPr>
                <w:caps/>
                <w:sz w:val="24"/>
                <w:szCs w:val="24"/>
              </w:rPr>
            </w:pPr>
            <w:r>
              <w:rPr>
                <w:color w:val="000000"/>
              </w:rPr>
              <w:t>/подпись/</w:t>
            </w:r>
          </w:p>
        </w:tc>
        <w:tc>
          <w:tcPr>
            <w:tcW w:w="1447" w:type="dxa"/>
            <w:shd w:val="clear" w:color="auto" w:fill="auto"/>
          </w:tcPr>
          <w:p w:rsidR="00455548" w:rsidRDefault="00455548" w:rsidP="00764654">
            <w:pPr>
              <w:suppressAutoHyphens/>
              <w:spacing w:after="0"/>
              <w:ind w:left="0" w:right="0"/>
              <w:rPr>
                <w:b/>
                <w:caps/>
                <w:sz w:val="24"/>
                <w:szCs w:val="24"/>
                <w:lang w:val="kk-KZ"/>
              </w:rPr>
            </w:pPr>
          </w:p>
          <w:p w:rsidR="00455548" w:rsidRDefault="00691BCB" w:rsidP="00764654">
            <w:pPr>
              <w:suppressAutoHyphens/>
              <w:spacing w:after="0"/>
              <w:ind w:left="0" w:righ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__.__.____</w:t>
            </w:r>
            <w:r>
              <w:rPr>
                <w:sz w:val="24"/>
                <w:szCs w:val="24"/>
                <w:lang w:val="kk-KZ"/>
              </w:rPr>
              <w:t>г.</w:t>
            </w:r>
          </w:p>
        </w:tc>
      </w:tr>
      <w:tr w:rsidR="00BC6D23" w:rsidTr="00764654">
        <w:tc>
          <w:tcPr>
            <w:tcW w:w="2660" w:type="dxa"/>
            <w:vMerge/>
            <w:shd w:val="clear" w:color="auto" w:fill="auto"/>
          </w:tcPr>
          <w:p w:rsidR="00BC6D23" w:rsidRDefault="00BC6D23" w:rsidP="00764654">
            <w:pPr>
              <w:suppressAutoHyphens/>
              <w:autoSpaceDE w:val="0"/>
              <w:autoSpaceDN w:val="0"/>
              <w:adjustRightInd w:val="0"/>
              <w:spacing w:after="0"/>
              <w:ind w:left="0" w:righ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95372C" w:rsidRPr="0095372C" w:rsidRDefault="0095372C" w:rsidP="00764654">
            <w:pPr>
              <w:suppressAutoHyphens/>
              <w:autoSpaceDE w:val="0"/>
              <w:autoSpaceDN w:val="0"/>
              <w:adjustRightInd w:val="0"/>
              <w:spacing w:after="0"/>
              <w:ind w:left="0" w:right="0"/>
              <w:jc w:val="left"/>
              <w:rPr>
                <w:color w:val="000000"/>
                <w:sz w:val="24"/>
                <w:szCs w:val="23"/>
                <w:shd w:val="clear" w:color="auto" w:fill="FFFFFF"/>
              </w:rPr>
            </w:pPr>
            <w:r w:rsidRPr="0095372C">
              <w:rPr>
                <w:color w:val="000000"/>
                <w:sz w:val="24"/>
                <w:szCs w:val="23"/>
                <w:shd w:val="clear" w:color="auto" w:fill="FFFFFF"/>
              </w:rPr>
              <w:t>Член правления-проректор по академическим вопросам</w:t>
            </w:r>
          </w:p>
          <w:p w:rsidR="0095372C" w:rsidRPr="0095372C" w:rsidRDefault="00326FB5" w:rsidP="00764654">
            <w:pPr>
              <w:suppressAutoHyphens/>
              <w:autoSpaceDE w:val="0"/>
              <w:autoSpaceDN w:val="0"/>
              <w:adjustRightInd w:val="0"/>
              <w:spacing w:after="0"/>
              <w:ind w:left="0" w:right="0"/>
              <w:jc w:val="left"/>
              <w:rPr>
                <w:color w:val="000000"/>
                <w:sz w:val="24"/>
                <w:szCs w:val="23"/>
                <w:shd w:val="clear" w:color="auto" w:fill="FFFFFF"/>
              </w:rPr>
            </w:pPr>
            <w:hyperlink r:id="rId9" w:history="1">
              <w:proofErr w:type="spellStart"/>
              <w:r w:rsidR="0095372C" w:rsidRPr="0095372C">
                <w:rPr>
                  <w:rStyle w:val="afd"/>
                  <w:caps/>
                  <w:color w:val="auto"/>
                  <w:sz w:val="24"/>
                  <w:szCs w:val="24"/>
                  <w:u w:val="none"/>
                </w:rPr>
                <w:t>К</w:t>
              </w:r>
              <w:r w:rsidR="0095372C" w:rsidRPr="0095372C">
                <w:rPr>
                  <w:rStyle w:val="afd"/>
                  <w:color w:val="auto"/>
                  <w:sz w:val="24"/>
                  <w:szCs w:val="24"/>
                  <w:u w:val="none"/>
                </w:rPr>
                <w:t>удретуллаева</w:t>
              </w:r>
              <w:proofErr w:type="spellEnd"/>
              <w:r w:rsidR="0095372C" w:rsidRPr="0095372C">
                <w:rPr>
                  <w:rStyle w:val="afd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="0095372C" w:rsidRPr="0095372C">
                <w:rPr>
                  <w:rStyle w:val="afd"/>
                  <w:caps/>
                  <w:color w:val="auto"/>
                  <w:sz w:val="24"/>
                  <w:szCs w:val="24"/>
                  <w:u w:val="none"/>
                </w:rPr>
                <w:t>Р</w:t>
              </w:r>
              <w:r w:rsidR="0095372C" w:rsidRPr="0095372C">
                <w:rPr>
                  <w:rStyle w:val="afd"/>
                  <w:caps/>
                  <w:color w:val="auto"/>
                  <w:sz w:val="24"/>
                  <w:szCs w:val="24"/>
                  <w:u w:val="none"/>
                  <w:lang w:val="kk-KZ"/>
                </w:rPr>
                <w:t>.</w:t>
              </w:r>
              <w:r w:rsidR="0095372C" w:rsidRPr="0095372C">
                <w:rPr>
                  <w:rStyle w:val="afd"/>
                  <w:caps/>
                  <w:color w:val="auto"/>
                  <w:sz w:val="24"/>
                  <w:szCs w:val="24"/>
                  <w:u w:val="none"/>
                </w:rPr>
                <w:t>О</w:t>
              </w:r>
            </w:hyperlink>
            <w:r w:rsidR="0095372C" w:rsidRPr="0095372C">
              <w:rPr>
                <w:caps/>
                <w:sz w:val="24"/>
                <w:szCs w:val="24"/>
                <w:lang w:val="kk-KZ"/>
              </w:rPr>
              <w:t>.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C6D23" w:rsidRDefault="00BC6D23" w:rsidP="00764654">
            <w:pPr>
              <w:suppressAutoHyphens/>
              <w:spacing w:after="0"/>
              <w:ind w:left="0" w:right="0"/>
              <w:rPr>
                <w:b/>
                <w:caps/>
                <w:color w:val="000000"/>
                <w:lang w:val="kk-KZ"/>
              </w:rPr>
            </w:pPr>
            <w:r>
              <w:rPr>
                <w:b/>
                <w:caps/>
                <w:color w:val="000000"/>
                <w:lang w:val="kk-KZ"/>
              </w:rPr>
              <w:t>_________</w:t>
            </w:r>
          </w:p>
          <w:p w:rsidR="00BC6D23" w:rsidRDefault="00BC6D23" w:rsidP="00764654">
            <w:pPr>
              <w:suppressAutoHyphens/>
              <w:spacing w:after="0"/>
              <w:ind w:left="0" w:right="0"/>
              <w:rPr>
                <w:b/>
                <w:caps/>
                <w:color w:val="000000"/>
                <w:lang w:val="kk-KZ"/>
              </w:rPr>
            </w:pPr>
            <w:r>
              <w:rPr>
                <w:color w:val="000000"/>
              </w:rPr>
              <w:t>/подпись/</w:t>
            </w:r>
          </w:p>
        </w:tc>
        <w:tc>
          <w:tcPr>
            <w:tcW w:w="1447" w:type="dxa"/>
            <w:shd w:val="clear" w:color="auto" w:fill="auto"/>
          </w:tcPr>
          <w:p w:rsidR="00BC6D23" w:rsidRDefault="00BC6D23" w:rsidP="00764654">
            <w:pPr>
              <w:suppressAutoHyphens/>
              <w:spacing w:after="0"/>
              <w:ind w:left="0" w:right="0"/>
              <w:rPr>
                <w:b/>
                <w:caps/>
                <w:sz w:val="24"/>
                <w:szCs w:val="24"/>
                <w:lang w:val="kk-KZ"/>
              </w:rPr>
            </w:pPr>
          </w:p>
          <w:p w:rsidR="0095372C" w:rsidRDefault="0095372C" w:rsidP="00764654">
            <w:pPr>
              <w:suppressAutoHyphens/>
              <w:spacing w:after="0"/>
              <w:ind w:left="0" w:right="0"/>
              <w:rPr>
                <w:b/>
                <w:cap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__.__.____</w:t>
            </w:r>
            <w:r>
              <w:rPr>
                <w:sz w:val="24"/>
                <w:szCs w:val="24"/>
                <w:lang w:val="kk-KZ"/>
              </w:rPr>
              <w:t>г.</w:t>
            </w:r>
          </w:p>
        </w:tc>
      </w:tr>
      <w:tr w:rsidR="00455548" w:rsidTr="00764654">
        <w:tc>
          <w:tcPr>
            <w:tcW w:w="2660" w:type="dxa"/>
            <w:vMerge/>
            <w:shd w:val="clear" w:color="auto" w:fill="auto"/>
          </w:tcPr>
          <w:p w:rsidR="00455548" w:rsidRDefault="00455548" w:rsidP="00764654">
            <w:pPr>
              <w:suppressAutoHyphens/>
              <w:autoSpaceDE w:val="0"/>
              <w:autoSpaceDN w:val="0"/>
              <w:adjustRightInd w:val="0"/>
              <w:spacing w:after="0"/>
              <w:ind w:left="0" w:righ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455548" w:rsidRPr="0095372C" w:rsidRDefault="00691BCB" w:rsidP="00764654">
            <w:pPr>
              <w:suppressAutoHyphens/>
              <w:spacing w:after="0"/>
              <w:ind w:left="0" w:right="0"/>
              <w:jc w:val="left"/>
              <w:rPr>
                <w:sz w:val="24"/>
                <w:szCs w:val="24"/>
                <w:lang w:val="kk-KZ"/>
              </w:rPr>
            </w:pPr>
            <w:r w:rsidRPr="0095372C">
              <w:rPr>
                <w:sz w:val="24"/>
                <w:szCs w:val="24"/>
              </w:rPr>
              <w:t>Начальник службы управления персоналом</w:t>
            </w:r>
            <w:r w:rsidRPr="0095372C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372C">
              <w:rPr>
                <w:sz w:val="24"/>
                <w:szCs w:val="24"/>
              </w:rPr>
              <w:t>Есмаханов</w:t>
            </w:r>
            <w:proofErr w:type="spellEnd"/>
            <w:r w:rsidRPr="0095372C">
              <w:rPr>
                <w:sz w:val="24"/>
                <w:szCs w:val="24"/>
              </w:rPr>
              <w:t xml:space="preserve"> Б.М.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55548" w:rsidRDefault="00691BCB" w:rsidP="00764654">
            <w:pPr>
              <w:suppressAutoHyphens/>
              <w:spacing w:after="0"/>
              <w:ind w:left="0" w:right="0"/>
              <w:rPr>
                <w:b/>
                <w:caps/>
                <w:color w:val="000000"/>
                <w:lang w:val="kk-KZ"/>
              </w:rPr>
            </w:pPr>
            <w:r>
              <w:rPr>
                <w:b/>
                <w:caps/>
                <w:color w:val="000000"/>
                <w:lang w:val="kk-KZ"/>
              </w:rPr>
              <w:t>_______</w:t>
            </w:r>
          </w:p>
          <w:p w:rsidR="00455548" w:rsidRDefault="00691BCB" w:rsidP="00764654">
            <w:pPr>
              <w:suppressAutoHyphens/>
              <w:spacing w:after="0"/>
              <w:ind w:left="0" w:right="0"/>
              <w:rPr>
                <w:b/>
                <w:caps/>
                <w:sz w:val="24"/>
                <w:szCs w:val="24"/>
                <w:lang w:val="kk-KZ"/>
              </w:rPr>
            </w:pPr>
            <w:r>
              <w:rPr>
                <w:color w:val="000000"/>
              </w:rPr>
              <w:t>/подпись/</w:t>
            </w:r>
          </w:p>
        </w:tc>
        <w:tc>
          <w:tcPr>
            <w:tcW w:w="1447" w:type="dxa"/>
            <w:shd w:val="clear" w:color="auto" w:fill="auto"/>
          </w:tcPr>
          <w:p w:rsidR="00455548" w:rsidRDefault="00455548" w:rsidP="00764654">
            <w:pPr>
              <w:suppressAutoHyphens/>
              <w:spacing w:after="0"/>
              <w:ind w:left="0" w:right="0"/>
              <w:rPr>
                <w:b/>
                <w:caps/>
                <w:sz w:val="24"/>
                <w:szCs w:val="24"/>
                <w:lang w:val="kk-KZ"/>
              </w:rPr>
            </w:pPr>
          </w:p>
          <w:p w:rsidR="00455548" w:rsidRDefault="00691BCB" w:rsidP="00764654">
            <w:pPr>
              <w:suppressAutoHyphens/>
              <w:spacing w:after="0"/>
              <w:ind w:left="0" w:right="0"/>
              <w:rPr>
                <w:b/>
                <w:cap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__.__.____</w:t>
            </w:r>
            <w:r>
              <w:rPr>
                <w:sz w:val="24"/>
                <w:szCs w:val="24"/>
                <w:lang w:val="kk-KZ"/>
              </w:rPr>
              <w:t>г.</w:t>
            </w:r>
          </w:p>
        </w:tc>
      </w:tr>
      <w:tr w:rsidR="00455548" w:rsidTr="00764654">
        <w:tc>
          <w:tcPr>
            <w:tcW w:w="2660" w:type="dxa"/>
            <w:vMerge/>
            <w:shd w:val="clear" w:color="auto" w:fill="auto"/>
          </w:tcPr>
          <w:p w:rsidR="00455548" w:rsidRDefault="00455548" w:rsidP="00764654">
            <w:pPr>
              <w:suppressAutoHyphens/>
              <w:autoSpaceDE w:val="0"/>
              <w:autoSpaceDN w:val="0"/>
              <w:adjustRightInd w:val="0"/>
              <w:spacing w:after="0"/>
              <w:ind w:left="0" w:righ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455548" w:rsidRDefault="00691BCB" w:rsidP="00764654">
            <w:pPr>
              <w:suppressAutoHyphens/>
              <w:spacing w:after="0"/>
              <w:ind w:left="0" w:right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Руководитель ю</w:t>
            </w:r>
            <w:proofErr w:type="spellStart"/>
            <w:r>
              <w:rPr>
                <w:sz w:val="24"/>
                <w:szCs w:val="24"/>
              </w:rPr>
              <w:t>ридической</w:t>
            </w:r>
            <w:proofErr w:type="spellEnd"/>
            <w:r>
              <w:rPr>
                <w:sz w:val="24"/>
                <w:szCs w:val="24"/>
              </w:rPr>
              <w:t xml:space="preserve"> службы</w:t>
            </w:r>
            <w:r>
              <w:rPr>
                <w:sz w:val="24"/>
                <w:szCs w:val="24"/>
                <w:lang w:val="kk-KZ"/>
              </w:rPr>
              <w:t xml:space="preserve"> Қайназарова М.Б.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55548" w:rsidRDefault="00455548" w:rsidP="00764654">
            <w:pPr>
              <w:suppressAutoHyphens/>
              <w:spacing w:after="0"/>
              <w:ind w:left="0" w:right="0"/>
              <w:rPr>
                <w:b/>
                <w:caps/>
                <w:color w:val="000000"/>
                <w:lang w:val="kk-KZ"/>
              </w:rPr>
            </w:pPr>
          </w:p>
          <w:p w:rsidR="00455548" w:rsidRDefault="00691BCB" w:rsidP="00764654">
            <w:pPr>
              <w:suppressAutoHyphens/>
              <w:spacing w:after="0"/>
              <w:ind w:left="0" w:right="0"/>
              <w:rPr>
                <w:b/>
                <w:caps/>
                <w:color w:val="000000"/>
                <w:lang w:val="kk-KZ"/>
              </w:rPr>
            </w:pPr>
            <w:r>
              <w:rPr>
                <w:b/>
                <w:caps/>
                <w:color w:val="000000"/>
                <w:lang w:val="kk-KZ"/>
              </w:rPr>
              <w:t>__________</w:t>
            </w:r>
          </w:p>
          <w:p w:rsidR="00455548" w:rsidRDefault="00691BCB" w:rsidP="00764654">
            <w:pPr>
              <w:suppressAutoHyphens/>
              <w:spacing w:after="0"/>
              <w:ind w:left="0" w:right="0"/>
              <w:rPr>
                <w:caps/>
                <w:sz w:val="24"/>
                <w:szCs w:val="24"/>
              </w:rPr>
            </w:pPr>
            <w:r>
              <w:rPr>
                <w:color w:val="000000"/>
              </w:rPr>
              <w:t>/подпись/</w:t>
            </w:r>
          </w:p>
        </w:tc>
        <w:tc>
          <w:tcPr>
            <w:tcW w:w="1447" w:type="dxa"/>
            <w:shd w:val="clear" w:color="auto" w:fill="auto"/>
          </w:tcPr>
          <w:p w:rsidR="00455548" w:rsidRDefault="00455548" w:rsidP="00764654">
            <w:pPr>
              <w:suppressAutoHyphens/>
              <w:spacing w:after="0"/>
              <w:ind w:left="0" w:right="0"/>
              <w:rPr>
                <w:b/>
                <w:caps/>
                <w:sz w:val="24"/>
                <w:szCs w:val="24"/>
                <w:lang w:val="kk-KZ"/>
              </w:rPr>
            </w:pPr>
          </w:p>
          <w:p w:rsidR="00455548" w:rsidRDefault="00691BCB" w:rsidP="00764654">
            <w:pPr>
              <w:suppressAutoHyphens/>
              <w:spacing w:after="0"/>
              <w:ind w:left="0" w:righ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__.__.____</w:t>
            </w:r>
            <w:r>
              <w:rPr>
                <w:sz w:val="24"/>
                <w:szCs w:val="24"/>
                <w:lang w:val="kk-KZ"/>
              </w:rPr>
              <w:t>г.</w:t>
            </w:r>
          </w:p>
        </w:tc>
      </w:tr>
      <w:tr w:rsidR="00455548" w:rsidTr="00764654">
        <w:tc>
          <w:tcPr>
            <w:tcW w:w="2660" w:type="dxa"/>
            <w:vMerge/>
            <w:shd w:val="clear" w:color="auto" w:fill="auto"/>
          </w:tcPr>
          <w:p w:rsidR="00455548" w:rsidRDefault="00455548" w:rsidP="00764654">
            <w:pPr>
              <w:suppressAutoHyphens/>
              <w:autoSpaceDE w:val="0"/>
              <w:autoSpaceDN w:val="0"/>
              <w:adjustRightInd w:val="0"/>
              <w:spacing w:after="0"/>
              <w:ind w:left="0" w:righ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455548" w:rsidRDefault="00691BCB" w:rsidP="00764654">
            <w:pPr>
              <w:suppressAutoHyphens/>
              <w:spacing w:after="0"/>
              <w:ind w:left="0" w:right="0"/>
              <w:jc w:val="left"/>
              <w:rPr>
                <w:b/>
                <w:sz w:val="24"/>
                <w:szCs w:val="24"/>
                <w:lang w:val="kk-KZ"/>
              </w:rPr>
            </w:pPr>
            <w:r>
              <w:rPr>
                <w:rStyle w:val="a6"/>
                <w:b w:val="0"/>
                <w:color w:val="000000"/>
                <w:sz w:val="24"/>
                <w:szCs w:val="24"/>
                <w:shd w:val="clear" w:color="auto" w:fill="FFFFFF"/>
              </w:rPr>
              <w:t>Руководитель управления стратегического развития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455548" w:rsidRDefault="00691BCB" w:rsidP="00764654">
            <w:pPr>
              <w:suppressAutoHyphens/>
              <w:spacing w:after="0"/>
              <w:ind w:left="0" w:right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Дарибаев Ж.Е.</w:t>
            </w:r>
          </w:p>
        </w:tc>
        <w:tc>
          <w:tcPr>
            <w:tcW w:w="1701" w:type="dxa"/>
            <w:shd w:val="clear" w:color="auto" w:fill="auto"/>
          </w:tcPr>
          <w:p w:rsidR="00455548" w:rsidRDefault="00455548" w:rsidP="00764654">
            <w:pPr>
              <w:suppressAutoHyphens/>
              <w:spacing w:after="0"/>
              <w:ind w:left="0" w:right="0"/>
              <w:rPr>
                <w:b/>
                <w:caps/>
                <w:color w:val="000000"/>
                <w:lang w:val="kk-KZ"/>
              </w:rPr>
            </w:pPr>
          </w:p>
          <w:p w:rsidR="00455548" w:rsidRDefault="00691BCB" w:rsidP="00764654">
            <w:pPr>
              <w:suppressAutoHyphens/>
              <w:spacing w:after="0"/>
              <w:ind w:left="0" w:right="0"/>
              <w:rPr>
                <w:b/>
                <w:caps/>
                <w:color w:val="000000"/>
                <w:lang w:val="kk-KZ"/>
              </w:rPr>
            </w:pPr>
            <w:r>
              <w:rPr>
                <w:b/>
                <w:caps/>
                <w:color w:val="000000"/>
                <w:lang w:val="kk-KZ"/>
              </w:rPr>
              <w:t>__________</w:t>
            </w:r>
          </w:p>
          <w:p w:rsidR="00455548" w:rsidRDefault="00691BCB" w:rsidP="00764654">
            <w:pPr>
              <w:suppressAutoHyphens/>
              <w:spacing w:after="0"/>
              <w:ind w:left="0" w:right="0"/>
              <w:rPr>
                <w:caps/>
                <w:sz w:val="24"/>
                <w:szCs w:val="24"/>
              </w:rPr>
            </w:pPr>
            <w:r>
              <w:rPr>
                <w:color w:val="000000"/>
              </w:rPr>
              <w:t>/подпись/</w:t>
            </w:r>
          </w:p>
        </w:tc>
        <w:tc>
          <w:tcPr>
            <w:tcW w:w="1447" w:type="dxa"/>
            <w:shd w:val="clear" w:color="auto" w:fill="auto"/>
          </w:tcPr>
          <w:p w:rsidR="00455548" w:rsidRDefault="00455548" w:rsidP="00764654">
            <w:pPr>
              <w:suppressAutoHyphens/>
              <w:spacing w:after="0"/>
              <w:ind w:left="0" w:right="0"/>
              <w:rPr>
                <w:b/>
                <w:caps/>
                <w:sz w:val="24"/>
                <w:szCs w:val="24"/>
                <w:lang w:val="kk-KZ"/>
              </w:rPr>
            </w:pPr>
          </w:p>
          <w:p w:rsidR="00455548" w:rsidRDefault="00691BCB" w:rsidP="00764654">
            <w:pPr>
              <w:suppressAutoHyphens/>
              <w:spacing w:after="0"/>
              <w:ind w:left="0" w:righ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__.__.____</w:t>
            </w:r>
            <w:r>
              <w:rPr>
                <w:sz w:val="24"/>
                <w:szCs w:val="24"/>
                <w:lang w:val="kk-KZ"/>
              </w:rPr>
              <w:t>г.</w:t>
            </w:r>
          </w:p>
        </w:tc>
      </w:tr>
    </w:tbl>
    <w:p w:rsidR="00455548" w:rsidRDefault="00455548" w:rsidP="00764654">
      <w:pPr>
        <w:suppressAutoHyphens/>
        <w:spacing w:after="0"/>
        <w:ind w:left="0" w:right="0"/>
        <w:rPr>
          <w:b/>
          <w:sz w:val="24"/>
          <w:szCs w:val="24"/>
        </w:rPr>
      </w:pPr>
    </w:p>
    <w:p w:rsidR="00455548" w:rsidRDefault="00455548" w:rsidP="00764654">
      <w:pPr>
        <w:suppressAutoHyphens/>
        <w:spacing w:after="0"/>
        <w:ind w:left="0" w:right="0"/>
        <w:rPr>
          <w:b/>
          <w:sz w:val="24"/>
          <w:szCs w:val="24"/>
        </w:rPr>
      </w:pPr>
    </w:p>
    <w:p w:rsidR="00455548" w:rsidRDefault="00455548" w:rsidP="00764654">
      <w:pPr>
        <w:suppressAutoHyphens/>
        <w:spacing w:after="0"/>
        <w:ind w:left="0" w:right="0"/>
        <w:rPr>
          <w:b/>
          <w:sz w:val="24"/>
          <w:szCs w:val="24"/>
        </w:rPr>
      </w:pPr>
    </w:p>
    <w:p w:rsidR="00455548" w:rsidRDefault="00455548" w:rsidP="00764654">
      <w:pPr>
        <w:suppressAutoHyphens/>
        <w:spacing w:after="0"/>
        <w:ind w:left="0" w:right="0"/>
        <w:rPr>
          <w:b/>
          <w:sz w:val="24"/>
          <w:szCs w:val="24"/>
        </w:rPr>
      </w:pPr>
    </w:p>
    <w:p w:rsidR="00455548" w:rsidRDefault="00455548">
      <w:pPr>
        <w:suppressAutoHyphens/>
        <w:spacing w:after="0"/>
        <w:ind w:left="0" w:right="0"/>
        <w:rPr>
          <w:b/>
          <w:sz w:val="24"/>
          <w:szCs w:val="24"/>
          <w:lang w:val="kk-KZ"/>
        </w:rPr>
      </w:pPr>
    </w:p>
    <w:p w:rsidR="00455548" w:rsidRDefault="00455548">
      <w:pPr>
        <w:suppressAutoHyphens/>
        <w:spacing w:after="0"/>
        <w:ind w:left="0" w:right="0"/>
        <w:rPr>
          <w:b/>
          <w:sz w:val="24"/>
          <w:szCs w:val="24"/>
          <w:lang w:val="kk-KZ"/>
        </w:rPr>
      </w:pPr>
    </w:p>
    <w:p w:rsidR="00455548" w:rsidRDefault="00455548">
      <w:pPr>
        <w:suppressAutoHyphens/>
        <w:spacing w:after="0"/>
        <w:ind w:left="0" w:right="0"/>
        <w:rPr>
          <w:b/>
          <w:sz w:val="24"/>
          <w:szCs w:val="24"/>
          <w:lang w:val="kk-KZ"/>
        </w:rPr>
      </w:pPr>
    </w:p>
    <w:p w:rsidR="00455548" w:rsidRDefault="00455548">
      <w:pPr>
        <w:suppressAutoHyphens/>
        <w:spacing w:after="0"/>
        <w:ind w:left="0" w:right="0"/>
        <w:rPr>
          <w:b/>
          <w:sz w:val="24"/>
          <w:szCs w:val="24"/>
          <w:lang w:val="kk-KZ"/>
        </w:rPr>
      </w:pPr>
    </w:p>
    <w:p w:rsidR="00455548" w:rsidRDefault="00455548">
      <w:pPr>
        <w:suppressAutoHyphens/>
        <w:spacing w:after="0"/>
        <w:ind w:left="0" w:right="0"/>
        <w:rPr>
          <w:b/>
          <w:sz w:val="24"/>
          <w:szCs w:val="24"/>
          <w:lang w:val="kk-KZ"/>
        </w:rPr>
      </w:pPr>
    </w:p>
    <w:p w:rsidR="00455548" w:rsidRDefault="00455548">
      <w:pPr>
        <w:suppressAutoHyphens/>
        <w:spacing w:after="0"/>
        <w:ind w:left="0" w:right="0"/>
        <w:rPr>
          <w:b/>
          <w:sz w:val="24"/>
          <w:szCs w:val="24"/>
          <w:lang w:val="kk-KZ"/>
        </w:rPr>
      </w:pPr>
    </w:p>
    <w:p w:rsidR="00455548" w:rsidRDefault="00455548">
      <w:pPr>
        <w:suppressAutoHyphens/>
        <w:spacing w:after="0"/>
        <w:ind w:left="0" w:right="0"/>
        <w:rPr>
          <w:b/>
          <w:sz w:val="24"/>
          <w:szCs w:val="24"/>
          <w:lang w:val="kk-KZ"/>
        </w:rPr>
      </w:pPr>
    </w:p>
    <w:p w:rsidR="00F323DD" w:rsidRDefault="00691BCB">
      <w:pPr>
        <w:suppressAutoHyphens/>
        <w:spacing w:after="0"/>
        <w:ind w:left="0" w:right="0"/>
        <w:jc w:val="both"/>
        <w:rPr>
          <w:sz w:val="22"/>
          <w:szCs w:val="24"/>
        </w:rPr>
      </w:pPr>
      <w:r>
        <w:rPr>
          <w:snapToGrid w:val="0"/>
          <w:sz w:val="22"/>
          <w:szCs w:val="24"/>
        </w:rPr>
        <w:t>Настоящий документ не может быть полностью или частично воспроизведен, тиражирован и распространен без разрешения Председателя Правления - Ректора НАО «</w:t>
      </w:r>
      <w:proofErr w:type="spellStart"/>
      <w:r>
        <w:rPr>
          <w:sz w:val="22"/>
          <w:szCs w:val="24"/>
        </w:rPr>
        <w:t>Таразский</w:t>
      </w:r>
      <w:proofErr w:type="spellEnd"/>
      <w:r>
        <w:rPr>
          <w:sz w:val="22"/>
          <w:szCs w:val="24"/>
          <w:lang w:val="kk-KZ"/>
        </w:rPr>
        <w:t xml:space="preserve"> </w:t>
      </w:r>
      <w:r>
        <w:rPr>
          <w:sz w:val="22"/>
          <w:szCs w:val="24"/>
        </w:rPr>
        <w:t>университет</w:t>
      </w:r>
      <w:r>
        <w:rPr>
          <w:sz w:val="22"/>
          <w:szCs w:val="24"/>
          <w:lang w:val="kk-KZ"/>
        </w:rPr>
        <w:t xml:space="preserve"> </w:t>
      </w:r>
      <w:r>
        <w:rPr>
          <w:sz w:val="22"/>
          <w:szCs w:val="24"/>
        </w:rPr>
        <w:t xml:space="preserve">имени М.Х. </w:t>
      </w:r>
      <w:proofErr w:type="spellStart"/>
      <w:r>
        <w:rPr>
          <w:sz w:val="22"/>
          <w:szCs w:val="24"/>
        </w:rPr>
        <w:t>Дулати</w:t>
      </w:r>
      <w:proofErr w:type="spellEnd"/>
      <w:r>
        <w:rPr>
          <w:sz w:val="22"/>
          <w:szCs w:val="24"/>
        </w:rPr>
        <w:t>».</w:t>
      </w:r>
    </w:p>
    <w:p w:rsidR="00455548" w:rsidRDefault="00F323DD" w:rsidP="00003858">
      <w:pPr>
        <w:spacing w:after="0"/>
        <w:ind w:left="0" w:right="0"/>
        <w:rPr>
          <w:b/>
          <w:sz w:val="24"/>
          <w:szCs w:val="24"/>
        </w:rPr>
      </w:pPr>
      <w:r>
        <w:rPr>
          <w:sz w:val="22"/>
          <w:szCs w:val="24"/>
        </w:rPr>
        <w:br w:type="page"/>
      </w:r>
      <w:r w:rsidR="00691BCB">
        <w:rPr>
          <w:b/>
          <w:sz w:val="24"/>
          <w:szCs w:val="24"/>
        </w:rPr>
        <w:lastRenderedPageBreak/>
        <w:t>Содержание</w:t>
      </w:r>
    </w:p>
    <w:p w:rsidR="00455548" w:rsidRDefault="00455548">
      <w:pPr>
        <w:suppressAutoHyphens/>
        <w:spacing w:after="0"/>
        <w:ind w:left="0" w:right="0"/>
        <w:rPr>
          <w:b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7788"/>
        <w:gridCol w:w="991"/>
      </w:tblGrid>
      <w:tr w:rsidR="00455548">
        <w:tc>
          <w:tcPr>
            <w:tcW w:w="572" w:type="dxa"/>
            <w:vAlign w:val="center"/>
          </w:tcPr>
          <w:p w:rsidR="00455548" w:rsidRDefault="00691BCB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7788" w:type="dxa"/>
          </w:tcPr>
          <w:p w:rsidR="00455548" w:rsidRDefault="00691BCB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Разделы</w:t>
            </w:r>
          </w:p>
        </w:tc>
        <w:tc>
          <w:tcPr>
            <w:tcW w:w="991" w:type="dxa"/>
          </w:tcPr>
          <w:p w:rsidR="00455548" w:rsidRDefault="00691BCB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Стр.</w:t>
            </w:r>
          </w:p>
        </w:tc>
      </w:tr>
      <w:tr w:rsidR="00455548">
        <w:tc>
          <w:tcPr>
            <w:tcW w:w="572" w:type="dxa"/>
            <w:shd w:val="clear" w:color="auto" w:fill="auto"/>
            <w:vAlign w:val="center"/>
          </w:tcPr>
          <w:p w:rsidR="00455548" w:rsidRDefault="00691BCB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88" w:type="dxa"/>
          </w:tcPr>
          <w:p w:rsidR="00455548" w:rsidRDefault="00691BCB">
            <w:pPr>
              <w:pStyle w:val="af9"/>
              <w:suppressAutoHyphens/>
              <w:spacing w:after="0"/>
              <w:ind w:left="0" w:right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Область применения</w:t>
            </w:r>
          </w:p>
        </w:tc>
        <w:tc>
          <w:tcPr>
            <w:tcW w:w="991" w:type="dxa"/>
          </w:tcPr>
          <w:p w:rsidR="00455548" w:rsidRDefault="00691BCB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</w:tr>
      <w:tr w:rsidR="00455548">
        <w:tc>
          <w:tcPr>
            <w:tcW w:w="572" w:type="dxa"/>
            <w:shd w:val="clear" w:color="auto" w:fill="auto"/>
            <w:vAlign w:val="center"/>
          </w:tcPr>
          <w:p w:rsidR="00455548" w:rsidRDefault="00691BCB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788" w:type="dxa"/>
          </w:tcPr>
          <w:p w:rsidR="00455548" w:rsidRDefault="00691BCB">
            <w:pPr>
              <w:pStyle w:val="afb"/>
              <w:suppressAutoHyphens/>
              <w:spacing w:after="0"/>
              <w:ind w:left="0" w:right="0" w:firstLine="75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Нормативные ссылки</w:t>
            </w:r>
          </w:p>
        </w:tc>
        <w:tc>
          <w:tcPr>
            <w:tcW w:w="991" w:type="dxa"/>
          </w:tcPr>
          <w:p w:rsidR="00455548" w:rsidRDefault="00691BCB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</w:tr>
      <w:tr w:rsidR="00455548">
        <w:tc>
          <w:tcPr>
            <w:tcW w:w="572" w:type="dxa"/>
            <w:shd w:val="clear" w:color="auto" w:fill="auto"/>
            <w:vAlign w:val="center"/>
          </w:tcPr>
          <w:p w:rsidR="00455548" w:rsidRDefault="00691BCB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88" w:type="dxa"/>
          </w:tcPr>
          <w:p w:rsidR="00455548" w:rsidRDefault="00691BCB">
            <w:pPr>
              <w:pStyle w:val="af9"/>
              <w:suppressAutoHyphens/>
              <w:spacing w:after="0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Основные сокращения, понятия и определения </w:t>
            </w:r>
          </w:p>
        </w:tc>
        <w:tc>
          <w:tcPr>
            <w:tcW w:w="991" w:type="dxa"/>
            <w:vAlign w:val="center"/>
          </w:tcPr>
          <w:p w:rsidR="00455548" w:rsidRDefault="00691BCB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455548">
        <w:tc>
          <w:tcPr>
            <w:tcW w:w="572" w:type="dxa"/>
            <w:shd w:val="clear" w:color="auto" w:fill="auto"/>
            <w:vAlign w:val="center"/>
          </w:tcPr>
          <w:p w:rsidR="00455548" w:rsidRDefault="00691BCB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788" w:type="dxa"/>
          </w:tcPr>
          <w:p w:rsidR="00455548" w:rsidRDefault="00691BCB">
            <w:pPr>
              <w:pStyle w:val="afb"/>
              <w:tabs>
                <w:tab w:val="center" w:pos="4677"/>
                <w:tab w:val="left" w:pos="8025"/>
              </w:tabs>
              <w:suppressAutoHyphens/>
              <w:spacing w:after="0"/>
              <w:ind w:left="0" w:right="0"/>
              <w:jc w:val="left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Ответственность и полномочия</w:t>
            </w:r>
          </w:p>
        </w:tc>
        <w:tc>
          <w:tcPr>
            <w:tcW w:w="991" w:type="dxa"/>
            <w:vAlign w:val="center"/>
          </w:tcPr>
          <w:p w:rsidR="00455548" w:rsidRDefault="00691BCB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455548">
        <w:trPr>
          <w:trHeight w:val="356"/>
        </w:trPr>
        <w:tc>
          <w:tcPr>
            <w:tcW w:w="572" w:type="dxa"/>
            <w:shd w:val="clear" w:color="auto" w:fill="auto"/>
            <w:vAlign w:val="center"/>
          </w:tcPr>
          <w:p w:rsidR="00455548" w:rsidRDefault="00691BCB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788" w:type="dxa"/>
          </w:tcPr>
          <w:p w:rsidR="00455548" w:rsidRDefault="00691BCB">
            <w:pPr>
              <w:pStyle w:val="af9"/>
              <w:suppressAutoHyphens/>
              <w:spacing w:after="0"/>
              <w:ind w:left="0" w:right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Правовой статус и нормативная база деятельности Лаборатории</w:t>
            </w:r>
          </w:p>
        </w:tc>
        <w:tc>
          <w:tcPr>
            <w:tcW w:w="991" w:type="dxa"/>
            <w:vAlign w:val="center"/>
          </w:tcPr>
          <w:p w:rsidR="00455548" w:rsidRDefault="00691BCB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455548">
        <w:tc>
          <w:tcPr>
            <w:tcW w:w="572" w:type="dxa"/>
            <w:shd w:val="clear" w:color="auto" w:fill="auto"/>
            <w:vAlign w:val="center"/>
          </w:tcPr>
          <w:p w:rsidR="00455548" w:rsidRDefault="00691BCB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788" w:type="dxa"/>
          </w:tcPr>
          <w:p w:rsidR="00455548" w:rsidRDefault="00691BCB">
            <w:pPr>
              <w:pStyle w:val="af9"/>
              <w:suppressAutoHyphens/>
              <w:spacing w:after="0"/>
              <w:ind w:left="0" w:right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Цели, задачи и виды деятельности Лаборатории</w:t>
            </w:r>
          </w:p>
        </w:tc>
        <w:tc>
          <w:tcPr>
            <w:tcW w:w="991" w:type="dxa"/>
            <w:vAlign w:val="center"/>
          </w:tcPr>
          <w:p w:rsidR="00455548" w:rsidRDefault="00691BCB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</w:tr>
      <w:tr w:rsidR="00455548">
        <w:tc>
          <w:tcPr>
            <w:tcW w:w="572" w:type="dxa"/>
            <w:shd w:val="clear" w:color="auto" w:fill="auto"/>
            <w:vAlign w:val="center"/>
          </w:tcPr>
          <w:p w:rsidR="00455548" w:rsidRDefault="00691BCB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788" w:type="dxa"/>
          </w:tcPr>
          <w:p w:rsidR="00455548" w:rsidRDefault="00691BCB">
            <w:pPr>
              <w:pStyle w:val="af9"/>
              <w:suppressAutoHyphens/>
              <w:spacing w:after="0"/>
              <w:ind w:left="0" w:right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Организационная структура и управление Лабораторией</w:t>
            </w:r>
          </w:p>
        </w:tc>
        <w:tc>
          <w:tcPr>
            <w:tcW w:w="991" w:type="dxa"/>
            <w:vAlign w:val="center"/>
          </w:tcPr>
          <w:p w:rsidR="00455548" w:rsidRDefault="00691BCB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</w:tr>
      <w:tr w:rsidR="00455548">
        <w:tc>
          <w:tcPr>
            <w:tcW w:w="572" w:type="dxa"/>
            <w:shd w:val="clear" w:color="auto" w:fill="auto"/>
            <w:vAlign w:val="center"/>
          </w:tcPr>
          <w:p w:rsidR="00455548" w:rsidRDefault="00691BCB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788" w:type="dxa"/>
          </w:tcPr>
          <w:p w:rsidR="00455548" w:rsidRDefault="00691BCB">
            <w:pPr>
              <w:pStyle w:val="af9"/>
              <w:suppressAutoHyphens/>
              <w:spacing w:after="0"/>
              <w:ind w:left="0" w:right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Функции и полномочия Лаборатории</w:t>
            </w:r>
          </w:p>
        </w:tc>
        <w:tc>
          <w:tcPr>
            <w:tcW w:w="991" w:type="dxa"/>
            <w:vAlign w:val="center"/>
          </w:tcPr>
          <w:p w:rsidR="00455548" w:rsidRDefault="00691BCB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</w:tr>
      <w:tr w:rsidR="00455548">
        <w:tc>
          <w:tcPr>
            <w:tcW w:w="572" w:type="dxa"/>
            <w:shd w:val="clear" w:color="auto" w:fill="auto"/>
            <w:vAlign w:val="center"/>
          </w:tcPr>
          <w:p w:rsidR="00455548" w:rsidRDefault="00691BCB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788" w:type="dxa"/>
          </w:tcPr>
          <w:p w:rsidR="00455548" w:rsidRDefault="00691BCB">
            <w:pPr>
              <w:pStyle w:val="af9"/>
              <w:suppressAutoHyphens/>
              <w:spacing w:after="0"/>
              <w:ind w:left="0" w:right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Права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, о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бязанности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и ответственность Лаборатории</w:t>
            </w:r>
          </w:p>
        </w:tc>
        <w:tc>
          <w:tcPr>
            <w:tcW w:w="991" w:type="dxa"/>
            <w:vAlign w:val="center"/>
          </w:tcPr>
          <w:p w:rsidR="00455548" w:rsidRDefault="00691BCB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</w:tr>
      <w:tr w:rsidR="00455548">
        <w:tc>
          <w:tcPr>
            <w:tcW w:w="572" w:type="dxa"/>
            <w:shd w:val="clear" w:color="auto" w:fill="auto"/>
            <w:vAlign w:val="center"/>
          </w:tcPr>
          <w:p w:rsidR="00455548" w:rsidRDefault="00691BCB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788" w:type="dxa"/>
          </w:tcPr>
          <w:p w:rsidR="00455548" w:rsidRDefault="00691BCB">
            <w:pPr>
              <w:pStyle w:val="af9"/>
              <w:suppressAutoHyphens/>
              <w:spacing w:after="0"/>
              <w:ind w:left="0" w:right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Система менеджмента качества, беспристрастность и конфиденциальность</w:t>
            </w:r>
          </w:p>
        </w:tc>
        <w:tc>
          <w:tcPr>
            <w:tcW w:w="991" w:type="dxa"/>
            <w:vAlign w:val="center"/>
          </w:tcPr>
          <w:p w:rsidR="00455548" w:rsidRDefault="00691BCB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</w:tr>
      <w:tr w:rsidR="00455548">
        <w:tc>
          <w:tcPr>
            <w:tcW w:w="572" w:type="dxa"/>
            <w:shd w:val="clear" w:color="auto" w:fill="auto"/>
            <w:vAlign w:val="center"/>
          </w:tcPr>
          <w:p w:rsidR="00455548" w:rsidRDefault="00691BCB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788" w:type="dxa"/>
          </w:tcPr>
          <w:p w:rsidR="00455548" w:rsidRDefault="00691BCB">
            <w:pPr>
              <w:pStyle w:val="af9"/>
              <w:suppressAutoHyphens/>
              <w:spacing w:after="0"/>
              <w:ind w:left="0" w:right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Финансово-экономическая деятельность и договорная работа</w:t>
            </w:r>
          </w:p>
        </w:tc>
        <w:tc>
          <w:tcPr>
            <w:tcW w:w="991" w:type="dxa"/>
            <w:vAlign w:val="center"/>
          </w:tcPr>
          <w:p w:rsidR="00455548" w:rsidRDefault="00593718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</w:tr>
      <w:tr w:rsidR="00455548">
        <w:tc>
          <w:tcPr>
            <w:tcW w:w="572" w:type="dxa"/>
            <w:shd w:val="clear" w:color="auto" w:fill="auto"/>
            <w:vAlign w:val="center"/>
          </w:tcPr>
          <w:p w:rsidR="00455548" w:rsidRDefault="00691BCB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788" w:type="dxa"/>
          </w:tcPr>
          <w:p w:rsidR="00455548" w:rsidRDefault="00691BCB">
            <w:pPr>
              <w:pStyle w:val="af9"/>
              <w:suppressAutoHyphens/>
              <w:spacing w:after="0"/>
              <w:ind w:left="0" w:right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Взаимодействие Лаборатории с подразделениями и внешними организациями</w:t>
            </w:r>
          </w:p>
        </w:tc>
        <w:tc>
          <w:tcPr>
            <w:tcW w:w="991" w:type="dxa"/>
            <w:vAlign w:val="center"/>
          </w:tcPr>
          <w:p w:rsidR="00455548" w:rsidRDefault="00593718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</w:tr>
      <w:tr w:rsidR="00455548">
        <w:tc>
          <w:tcPr>
            <w:tcW w:w="572" w:type="dxa"/>
            <w:shd w:val="clear" w:color="auto" w:fill="auto"/>
          </w:tcPr>
          <w:p w:rsidR="00455548" w:rsidRDefault="00691BCB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7788" w:type="dxa"/>
          </w:tcPr>
          <w:p w:rsidR="00455548" w:rsidRDefault="00691BCB">
            <w:pPr>
              <w:pStyle w:val="af9"/>
              <w:suppressAutoHyphens/>
              <w:spacing w:after="0"/>
              <w:ind w:left="0" w:right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Отчётность, мониторинг и оценка эффективности деятельности</w:t>
            </w:r>
          </w:p>
        </w:tc>
        <w:tc>
          <w:tcPr>
            <w:tcW w:w="991" w:type="dxa"/>
            <w:vAlign w:val="center"/>
          </w:tcPr>
          <w:p w:rsidR="00455548" w:rsidRDefault="00691BCB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</w:tr>
      <w:tr w:rsidR="00455548">
        <w:tc>
          <w:tcPr>
            <w:tcW w:w="572" w:type="dxa"/>
            <w:vAlign w:val="center"/>
          </w:tcPr>
          <w:p w:rsidR="00455548" w:rsidRDefault="00691BCB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7788" w:type="dxa"/>
          </w:tcPr>
          <w:p w:rsidR="00455548" w:rsidRDefault="00691BCB">
            <w:pPr>
              <w:pStyle w:val="af9"/>
              <w:suppressAutoHyphens/>
              <w:spacing w:after="0"/>
              <w:ind w:left="0" w:right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Заключительные положения</w:t>
            </w:r>
          </w:p>
        </w:tc>
        <w:tc>
          <w:tcPr>
            <w:tcW w:w="991" w:type="dxa"/>
            <w:vAlign w:val="center"/>
          </w:tcPr>
          <w:p w:rsidR="00455548" w:rsidRDefault="00691BCB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</w:tr>
      <w:tr w:rsidR="00455548">
        <w:tc>
          <w:tcPr>
            <w:tcW w:w="572" w:type="dxa"/>
          </w:tcPr>
          <w:p w:rsidR="00455548" w:rsidRDefault="00691BCB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7788" w:type="dxa"/>
          </w:tcPr>
          <w:p w:rsidR="00455548" w:rsidRDefault="00691BCB">
            <w:pPr>
              <w:tabs>
                <w:tab w:val="left" w:pos="1385"/>
              </w:tabs>
              <w:suppressAutoHyphens/>
              <w:spacing w:after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рисками</w:t>
            </w:r>
          </w:p>
        </w:tc>
        <w:tc>
          <w:tcPr>
            <w:tcW w:w="991" w:type="dxa"/>
          </w:tcPr>
          <w:p w:rsidR="00455548" w:rsidRDefault="00691BCB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</w:tr>
      <w:tr w:rsidR="00455548">
        <w:tc>
          <w:tcPr>
            <w:tcW w:w="572" w:type="dxa"/>
            <w:vAlign w:val="center"/>
          </w:tcPr>
          <w:p w:rsidR="00455548" w:rsidRDefault="00455548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788" w:type="dxa"/>
          </w:tcPr>
          <w:p w:rsidR="00455548" w:rsidRDefault="00691BCB">
            <w:pPr>
              <w:suppressAutoHyphens/>
              <w:spacing w:after="0"/>
              <w:ind w:left="0" w:right="0"/>
              <w:jc w:val="left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Приложения А </w:t>
            </w:r>
            <w:r>
              <w:rPr>
                <w:bCs/>
                <w:sz w:val="24"/>
                <w:szCs w:val="24"/>
              </w:rPr>
              <w:t>Организационная – структура</w:t>
            </w:r>
            <w:r>
              <w:rPr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лаборатории </w:t>
            </w:r>
          </w:p>
        </w:tc>
        <w:tc>
          <w:tcPr>
            <w:tcW w:w="991" w:type="dxa"/>
            <w:vAlign w:val="center"/>
          </w:tcPr>
          <w:p w:rsidR="00455548" w:rsidRDefault="00691BCB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593718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455548">
        <w:tc>
          <w:tcPr>
            <w:tcW w:w="572" w:type="dxa"/>
            <w:vAlign w:val="center"/>
          </w:tcPr>
          <w:p w:rsidR="00455548" w:rsidRDefault="00455548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788" w:type="dxa"/>
          </w:tcPr>
          <w:p w:rsidR="00455548" w:rsidRDefault="00691BCB">
            <w:pPr>
              <w:pStyle w:val="1"/>
              <w:tabs>
                <w:tab w:val="left" w:pos="708"/>
              </w:tabs>
              <w:suppressAutoHyphens/>
              <w:spacing w:after="0"/>
              <w:ind w:left="0" w:right="0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  <w:lang w:val="kk-KZ"/>
              </w:rPr>
              <w:t>Приложения Б</w:t>
            </w:r>
            <w:r>
              <w:rPr>
                <w:b w:val="0"/>
                <w:szCs w:val="24"/>
              </w:rPr>
              <w:t xml:space="preserve"> Лист ознакомления</w:t>
            </w:r>
          </w:p>
        </w:tc>
        <w:tc>
          <w:tcPr>
            <w:tcW w:w="991" w:type="dxa"/>
            <w:vAlign w:val="center"/>
          </w:tcPr>
          <w:p w:rsidR="00455548" w:rsidRDefault="00691BCB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593718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</w:tr>
      <w:tr w:rsidR="00455548">
        <w:tc>
          <w:tcPr>
            <w:tcW w:w="572" w:type="dxa"/>
            <w:vAlign w:val="center"/>
          </w:tcPr>
          <w:p w:rsidR="00455548" w:rsidRDefault="00455548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788" w:type="dxa"/>
          </w:tcPr>
          <w:p w:rsidR="00455548" w:rsidRDefault="00691BCB">
            <w:pPr>
              <w:suppressAutoHyphens/>
              <w:spacing w:after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Приложения В</w:t>
            </w:r>
            <w:r>
              <w:rPr>
                <w:sz w:val="24"/>
                <w:szCs w:val="24"/>
              </w:rPr>
              <w:t xml:space="preserve"> Лист рассылки</w:t>
            </w:r>
          </w:p>
        </w:tc>
        <w:tc>
          <w:tcPr>
            <w:tcW w:w="991" w:type="dxa"/>
            <w:vAlign w:val="center"/>
          </w:tcPr>
          <w:p w:rsidR="00455548" w:rsidRDefault="00691BCB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593718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</w:tr>
      <w:tr w:rsidR="00455548">
        <w:tc>
          <w:tcPr>
            <w:tcW w:w="572" w:type="dxa"/>
            <w:vAlign w:val="center"/>
          </w:tcPr>
          <w:p w:rsidR="00455548" w:rsidRDefault="00455548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788" w:type="dxa"/>
          </w:tcPr>
          <w:p w:rsidR="00455548" w:rsidRDefault="00691BCB">
            <w:pPr>
              <w:suppressAutoHyphens/>
              <w:spacing w:after="0"/>
              <w:ind w:left="0" w:right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Приложения Г</w:t>
            </w:r>
            <w:r>
              <w:rPr>
                <w:sz w:val="24"/>
                <w:szCs w:val="24"/>
              </w:rPr>
              <w:t xml:space="preserve"> Лист регистрации изменений</w:t>
            </w:r>
          </w:p>
        </w:tc>
        <w:tc>
          <w:tcPr>
            <w:tcW w:w="991" w:type="dxa"/>
            <w:vAlign w:val="center"/>
          </w:tcPr>
          <w:p w:rsidR="00455548" w:rsidRDefault="00691BCB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593718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</w:tbl>
    <w:p w:rsidR="00455548" w:rsidRDefault="00455548">
      <w:pPr>
        <w:pStyle w:val="af9"/>
        <w:suppressAutoHyphens/>
        <w:spacing w:after="0"/>
        <w:ind w:left="0" w:right="0"/>
        <w:rPr>
          <w:rFonts w:ascii="Times New Roman" w:hAnsi="Times New Roman"/>
          <w:b/>
          <w:sz w:val="24"/>
          <w:szCs w:val="24"/>
        </w:rPr>
      </w:pPr>
    </w:p>
    <w:p w:rsidR="00455548" w:rsidRDefault="00455548">
      <w:pPr>
        <w:suppressAutoHyphens/>
        <w:spacing w:after="0"/>
        <w:ind w:left="0" w:right="0"/>
        <w:rPr>
          <w:sz w:val="24"/>
          <w:szCs w:val="24"/>
        </w:rPr>
      </w:pPr>
    </w:p>
    <w:p w:rsidR="00455548" w:rsidRDefault="00455548">
      <w:pPr>
        <w:suppressAutoHyphens/>
        <w:spacing w:after="0"/>
        <w:ind w:left="0" w:right="0"/>
        <w:rPr>
          <w:sz w:val="24"/>
          <w:szCs w:val="24"/>
          <w:lang w:val="kk-KZ"/>
        </w:rPr>
      </w:pPr>
    </w:p>
    <w:p w:rsidR="00455548" w:rsidRDefault="00455548">
      <w:pPr>
        <w:suppressAutoHyphens/>
        <w:spacing w:after="0"/>
        <w:ind w:left="0" w:right="0"/>
        <w:rPr>
          <w:sz w:val="24"/>
          <w:szCs w:val="24"/>
          <w:lang w:val="kk-KZ"/>
        </w:rPr>
      </w:pPr>
    </w:p>
    <w:p w:rsidR="00455548" w:rsidRDefault="00455548">
      <w:pPr>
        <w:suppressAutoHyphens/>
        <w:spacing w:after="0"/>
        <w:ind w:left="0" w:right="0"/>
        <w:rPr>
          <w:sz w:val="24"/>
          <w:szCs w:val="24"/>
          <w:lang w:val="kk-KZ"/>
        </w:rPr>
      </w:pPr>
    </w:p>
    <w:p w:rsidR="00455548" w:rsidRDefault="00455548">
      <w:pPr>
        <w:suppressAutoHyphens/>
        <w:spacing w:after="0"/>
        <w:ind w:left="0" w:right="0"/>
        <w:rPr>
          <w:sz w:val="24"/>
          <w:szCs w:val="24"/>
          <w:lang w:val="kk-KZ"/>
        </w:rPr>
      </w:pPr>
    </w:p>
    <w:p w:rsidR="00455548" w:rsidRDefault="00455548">
      <w:pPr>
        <w:suppressAutoHyphens/>
        <w:spacing w:after="0"/>
        <w:ind w:left="0" w:right="0"/>
        <w:rPr>
          <w:b/>
          <w:sz w:val="24"/>
          <w:szCs w:val="24"/>
          <w:u w:val="single"/>
          <w:lang w:val="kk-KZ"/>
        </w:rPr>
      </w:pPr>
    </w:p>
    <w:p w:rsidR="00455548" w:rsidRDefault="00455548">
      <w:pPr>
        <w:pStyle w:val="afb"/>
        <w:shd w:val="clear" w:color="auto" w:fill="FFFFFF"/>
        <w:suppressAutoHyphens/>
        <w:spacing w:after="0"/>
        <w:ind w:left="0" w:right="0"/>
        <w:jc w:val="both"/>
        <w:rPr>
          <w:b/>
          <w:bCs/>
          <w:spacing w:val="-3"/>
          <w:sz w:val="24"/>
          <w:szCs w:val="24"/>
          <w:u w:val="single"/>
          <w:lang w:val="kk-KZ"/>
        </w:rPr>
      </w:pPr>
    </w:p>
    <w:p w:rsidR="00455548" w:rsidRDefault="00455548">
      <w:pPr>
        <w:pStyle w:val="afb"/>
        <w:shd w:val="clear" w:color="auto" w:fill="FFFFFF"/>
        <w:suppressAutoHyphens/>
        <w:spacing w:after="0"/>
        <w:ind w:left="0" w:right="0"/>
        <w:jc w:val="both"/>
        <w:rPr>
          <w:b/>
          <w:bCs/>
          <w:spacing w:val="-3"/>
          <w:sz w:val="24"/>
          <w:szCs w:val="24"/>
          <w:u w:val="single"/>
          <w:lang w:val="kk-KZ"/>
        </w:rPr>
      </w:pPr>
    </w:p>
    <w:p w:rsidR="00455548" w:rsidRDefault="00455548">
      <w:pPr>
        <w:pStyle w:val="afb"/>
        <w:shd w:val="clear" w:color="auto" w:fill="FFFFFF"/>
        <w:suppressAutoHyphens/>
        <w:spacing w:after="0"/>
        <w:ind w:left="0" w:right="0"/>
        <w:jc w:val="both"/>
        <w:rPr>
          <w:b/>
          <w:bCs/>
          <w:spacing w:val="-3"/>
          <w:sz w:val="24"/>
          <w:szCs w:val="24"/>
          <w:u w:val="single"/>
          <w:lang w:val="kk-KZ"/>
        </w:rPr>
      </w:pPr>
    </w:p>
    <w:p w:rsidR="00455548" w:rsidRDefault="00455548">
      <w:pPr>
        <w:pStyle w:val="afb"/>
        <w:shd w:val="clear" w:color="auto" w:fill="FFFFFF"/>
        <w:suppressAutoHyphens/>
        <w:spacing w:after="0"/>
        <w:ind w:left="0" w:right="0"/>
        <w:jc w:val="both"/>
        <w:rPr>
          <w:b/>
          <w:bCs/>
          <w:spacing w:val="-3"/>
          <w:sz w:val="24"/>
          <w:szCs w:val="24"/>
          <w:u w:val="single"/>
          <w:lang w:val="kk-KZ"/>
        </w:rPr>
      </w:pPr>
    </w:p>
    <w:p w:rsidR="00455548" w:rsidRDefault="00455548">
      <w:pPr>
        <w:pStyle w:val="afb"/>
        <w:shd w:val="clear" w:color="auto" w:fill="FFFFFF"/>
        <w:suppressAutoHyphens/>
        <w:spacing w:after="0"/>
        <w:ind w:left="0" w:right="0"/>
        <w:jc w:val="both"/>
        <w:rPr>
          <w:b/>
          <w:bCs/>
          <w:spacing w:val="-3"/>
          <w:sz w:val="24"/>
          <w:szCs w:val="24"/>
          <w:u w:val="single"/>
          <w:lang w:val="kk-KZ"/>
        </w:rPr>
      </w:pPr>
    </w:p>
    <w:p w:rsidR="00455548" w:rsidRDefault="00455548">
      <w:pPr>
        <w:pStyle w:val="afb"/>
        <w:shd w:val="clear" w:color="auto" w:fill="FFFFFF"/>
        <w:suppressAutoHyphens/>
        <w:spacing w:after="0"/>
        <w:ind w:left="0" w:right="0"/>
        <w:jc w:val="both"/>
        <w:rPr>
          <w:b/>
          <w:bCs/>
          <w:spacing w:val="-3"/>
          <w:sz w:val="24"/>
          <w:szCs w:val="24"/>
          <w:u w:val="single"/>
          <w:lang w:val="kk-KZ"/>
        </w:rPr>
      </w:pPr>
    </w:p>
    <w:p w:rsidR="00455548" w:rsidRDefault="00455548">
      <w:pPr>
        <w:pStyle w:val="afb"/>
        <w:shd w:val="clear" w:color="auto" w:fill="FFFFFF"/>
        <w:suppressAutoHyphens/>
        <w:spacing w:after="0"/>
        <w:ind w:left="0" w:right="0"/>
        <w:jc w:val="both"/>
        <w:rPr>
          <w:b/>
          <w:bCs/>
          <w:spacing w:val="-3"/>
          <w:sz w:val="24"/>
          <w:szCs w:val="24"/>
          <w:u w:val="single"/>
          <w:lang w:val="kk-KZ"/>
        </w:rPr>
      </w:pPr>
    </w:p>
    <w:p w:rsidR="00455548" w:rsidRDefault="00455548">
      <w:pPr>
        <w:pStyle w:val="afb"/>
        <w:shd w:val="clear" w:color="auto" w:fill="FFFFFF"/>
        <w:suppressAutoHyphens/>
        <w:spacing w:after="0"/>
        <w:ind w:left="0" w:right="0"/>
        <w:jc w:val="both"/>
        <w:rPr>
          <w:b/>
          <w:bCs/>
          <w:spacing w:val="-3"/>
          <w:sz w:val="24"/>
          <w:szCs w:val="24"/>
          <w:u w:val="single"/>
          <w:lang w:val="kk-KZ"/>
        </w:rPr>
      </w:pPr>
    </w:p>
    <w:p w:rsidR="00455548" w:rsidRDefault="00455548">
      <w:pPr>
        <w:pStyle w:val="afb"/>
        <w:shd w:val="clear" w:color="auto" w:fill="FFFFFF"/>
        <w:suppressAutoHyphens/>
        <w:spacing w:after="0"/>
        <w:ind w:left="0" w:right="0"/>
        <w:jc w:val="both"/>
        <w:rPr>
          <w:b/>
          <w:bCs/>
          <w:spacing w:val="-3"/>
          <w:sz w:val="24"/>
          <w:szCs w:val="24"/>
          <w:u w:val="single"/>
          <w:lang w:val="kk-KZ"/>
        </w:rPr>
      </w:pPr>
    </w:p>
    <w:p w:rsidR="00455548" w:rsidRDefault="00455548">
      <w:pPr>
        <w:pStyle w:val="afb"/>
        <w:shd w:val="clear" w:color="auto" w:fill="FFFFFF"/>
        <w:suppressAutoHyphens/>
        <w:spacing w:after="0"/>
        <w:ind w:left="0" w:right="0"/>
        <w:jc w:val="both"/>
        <w:rPr>
          <w:b/>
          <w:bCs/>
          <w:spacing w:val="-3"/>
          <w:sz w:val="24"/>
          <w:szCs w:val="24"/>
          <w:u w:val="single"/>
          <w:lang w:val="kk-KZ"/>
        </w:rPr>
      </w:pPr>
    </w:p>
    <w:p w:rsidR="00455548" w:rsidRDefault="00455548">
      <w:pPr>
        <w:pStyle w:val="afb"/>
        <w:shd w:val="clear" w:color="auto" w:fill="FFFFFF"/>
        <w:suppressAutoHyphens/>
        <w:spacing w:after="0"/>
        <w:ind w:left="0" w:right="0"/>
        <w:jc w:val="both"/>
        <w:rPr>
          <w:b/>
          <w:bCs/>
          <w:spacing w:val="-3"/>
          <w:sz w:val="24"/>
          <w:szCs w:val="24"/>
          <w:u w:val="single"/>
          <w:lang w:val="kk-KZ"/>
        </w:rPr>
      </w:pPr>
    </w:p>
    <w:p w:rsidR="00455548" w:rsidRDefault="00455548">
      <w:pPr>
        <w:pStyle w:val="afb"/>
        <w:shd w:val="clear" w:color="auto" w:fill="FFFFFF"/>
        <w:suppressAutoHyphens/>
        <w:spacing w:after="0"/>
        <w:ind w:left="0" w:right="0"/>
        <w:jc w:val="both"/>
        <w:rPr>
          <w:b/>
          <w:bCs/>
          <w:spacing w:val="-3"/>
          <w:sz w:val="24"/>
          <w:szCs w:val="24"/>
          <w:u w:val="single"/>
          <w:lang w:val="kk-KZ"/>
        </w:rPr>
      </w:pPr>
    </w:p>
    <w:p w:rsidR="00455548" w:rsidRDefault="00455548">
      <w:pPr>
        <w:pStyle w:val="afb"/>
        <w:shd w:val="clear" w:color="auto" w:fill="FFFFFF"/>
        <w:suppressAutoHyphens/>
        <w:spacing w:after="0"/>
        <w:ind w:left="0" w:right="0"/>
        <w:jc w:val="both"/>
        <w:rPr>
          <w:b/>
          <w:bCs/>
          <w:spacing w:val="-3"/>
          <w:sz w:val="24"/>
          <w:szCs w:val="24"/>
          <w:u w:val="single"/>
          <w:lang w:val="kk-KZ"/>
        </w:rPr>
      </w:pPr>
    </w:p>
    <w:p w:rsidR="00455548" w:rsidRDefault="00455548">
      <w:pPr>
        <w:pStyle w:val="afb"/>
        <w:shd w:val="clear" w:color="auto" w:fill="FFFFFF"/>
        <w:suppressAutoHyphens/>
        <w:spacing w:after="0"/>
        <w:ind w:left="0" w:right="0"/>
        <w:jc w:val="both"/>
        <w:rPr>
          <w:b/>
          <w:bCs/>
          <w:spacing w:val="-3"/>
          <w:sz w:val="24"/>
          <w:szCs w:val="24"/>
          <w:u w:val="single"/>
          <w:lang w:val="kk-KZ"/>
        </w:rPr>
      </w:pPr>
    </w:p>
    <w:p w:rsidR="00455548" w:rsidRDefault="00455548">
      <w:pPr>
        <w:pStyle w:val="afb"/>
        <w:shd w:val="clear" w:color="auto" w:fill="FFFFFF"/>
        <w:suppressAutoHyphens/>
        <w:spacing w:after="0"/>
        <w:ind w:left="0" w:right="0"/>
        <w:jc w:val="both"/>
        <w:rPr>
          <w:b/>
          <w:bCs/>
          <w:spacing w:val="-3"/>
          <w:sz w:val="24"/>
          <w:szCs w:val="24"/>
          <w:u w:val="single"/>
          <w:lang w:val="kk-KZ"/>
        </w:rPr>
      </w:pPr>
    </w:p>
    <w:p w:rsidR="00455548" w:rsidRDefault="00455548">
      <w:pPr>
        <w:pStyle w:val="afb"/>
        <w:shd w:val="clear" w:color="auto" w:fill="FFFFFF"/>
        <w:suppressAutoHyphens/>
        <w:spacing w:after="0"/>
        <w:ind w:left="0" w:right="0"/>
        <w:jc w:val="both"/>
        <w:rPr>
          <w:b/>
          <w:bCs/>
          <w:spacing w:val="-3"/>
          <w:sz w:val="24"/>
          <w:szCs w:val="24"/>
          <w:u w:val="single"/>
          <w:lang w:val="kk-KZ"/>
        </w:rPr>
      </w:pPr>
    </w:p>
    <w:p w:rsidR="00455548" w:rsidRDefault="00455548">
      <w:pPr>
        <w:pStyle w:val="afb"/>
        <w:shd w:val="clear" w:color="auto" w:fill="FFFFFF"/>
        <w:suppressAutoHyphens/>
        <w:spacing w:after="0"/>
        <w:ind w:left="0" w:right="0"/>
        <w:jc w:val="both"/>
        <w:rPr>
          <w:b/>
          <w:bCs/>
          <w:spacing w:val="-3"/>
          <w:sz w:val="24"/>
          <w:szCs w:val="24"/>
          <w:u w:val="single"/>
          <w:lang w:val="kk-KZ"/>
        </w:rPr>
      </w:pPr>
    </w:p>
    <w:p w:rsidR="00455548" w:rsidRDefault="00455548">
      <w:pPr>
        <w:pStyle w:val="afb"/>
        <w:shd w:val="clear" w:color="auto" w:fill="FFFFFF"/>
        <w:suppressAutoHyphens/>
        <w:spacing w:after="0"/>
        <w:ind w:left="0" w:right="0"/>
        <w:jc w:val="both"/>
        <w:rPr>
          <w:b/>
          <w:bCs/>
          <w:spacing w:val="-3"/>
          <w:sz w:val="24"/>
          <w:szCs w:val="24"/>
          <w:u w:val="single"/>
          <w:lang w:val="kk-KZ"/>
        </w:rPr>
      </w:pPr>
    </w:p>
    <w:p w:rsidR="00455548" w:rsidRDefault="00455548">
      <w:pPr>
        <w:pStyle w:val="afb"/>
        <w:shd w:val="clear" w:color="auto" w:fill="FFFFFF"/>
        <w:suppressAutoHyphens/>
        <w:spacing w:after="0"/>
        <w:ind w:left="0" w:right="0"/>
        <w:jc w:val="both"/>
        <w:rPr>
          <w:b/>
          <w:bCs/>
          <w:spacing w:val="-3"/>
          <w:sz w:val="24"/>
          <w:szCs w:val="24"/>
          <w:u w:val="single"/>
          <w:lang w:val="kk-KZ"/>
        </w:rPr>
      </w:pPr>
    </w:p>
    <w:p w:rsidR="00455548" w:rsidRDefault="00691BCB">
      <w:pPr>
        <w:pStyle w:val="afb"/>
        <w:numPr>
          <w:ilvl w:val="0"/>
          <w:numId w:val="1"/>
        </w:numPr>
        <w:shd w:val="clear" w:color="auto" w:fill="FFFFFF"/>
        <w:suppressAutoHyphens/>
        <w:spacing w:after="0"/>
        <w:ind w:left="0" w:right="0" w:firstLine="709"/>
        <w:jc w:val="both"/>
        <w:rPr>
          <w:b/>
          <w:bCs/>
          <w:spacing w:val="-3"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ОБЛАСТЬ ПРИМЕНЕНИЯ</w:t>
      </w:r>
    </w:p>
    <w:p w:rsidR="00455548" w:rsidRDefault="00455548">
      <w:pPr>
        <w:pStyle w:val="afb"/>
        <w:shd w:val="clear" w:color="auto" w:fill="FFFFFF"/>
        <w:suppressAutoHyphens/>
        <w:spacing w:after="0"/>
        <w:ind w:left="709" w:right="0"/>
        <w:jc w:val="both"/>
        <w:rPr>
          <w:b/>
          <w:bCs/>
          <w:spacing w:val="-3"/>
          <w:sz w:val="24"/>
          <w:szCs w:val="24"/>
        </w:rPr>
      </w:pPr>
    </w:p>
    <w:p w:rsidR="00455548" w:rsidRDefault="00691BCB">
      <w:pPr>
        <w:pStyle w:val="afb"/>
        <w:shd w:val="clear" w:color="auto" w:fill="FFFFFF"/>
        <w:suppressAutoHyphens/>
        <w:spacing w:after="0"/>
        <w:ind w:left="0" w:righ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Данное положение определяет основы организации и деятельности </w:t>
      </w:r>
      <w:r>
        <w:rPr>
          <w:color w:val="000000"/>
          <w:spacing w:val="-3"/>
          <w:sz w:val="24"/>
          <w:szCs w:val="24"/>
        </w:rPr>
        <w:t xml:space="preserve">научно-исследовательской лаборатории </w:t>
      </w:r>
      <w:r w:rsidR="00CE0A57">
        <w:rPr>
          <w:color w:val="000000"/>
          <w:spacing w:val="-3"/>
          <w:sz w:val="24"/>
          <w:szCs w:val="24"/>
        </w:rPr>
        <w:t>пищевых производств</w:t>
      </w:r>
      <w:r>
        <w:rPr>
          <w:sz w:val="24"/>
          <w:szCs w:val="24"/>
          <w:lang w:val="kk-KZ"/>
        </w:rPr>
        <w:t xml:space="preserve"> </w:t>
      </w:r>
      <w:proofErr w:type="spellStart"/>
      <w:r>
        <w:rPr>
          <w:color w:val="000000"/>
          <w:sz w:val="24"/>
          <w:szCs w:val="24"/>
        </w:rPr>
        <w:t>Таразского</w:t>
      </w:r>
      <w:proofErr w:type="spellEnd"/>
      <w:r>
        <w:rPr>
          <w:color w:val="000000"/>
          <w:sz w:val="24"/>
          <w:szCs w:val="24"/>
        </w:rPr>
        <w:t xml:space="preserve"> университета им</w:t>
      </w:r>
      <w:r>
        <w:rPr>
          <w:color w:val="000000"/>
          <w:sz w:val="24"/>
          <w:szCs w:val="24"/>
          <w:lang w:val="kk-KZ"/>
        </w:rPr>
        <w:t xml:space="preserve">ени </w:t>
      </w:r>
      <w:proofErr w:type="spellStart"/>
      <w:r>
        <w:rPr>
          <w:color w:val="000000"/>
          <w:sz w:val="24"/>
          <w:szCs w:val="24"/>
        </w:rPr>
        <w:t>М.Х.Дулати</w:t>
      </w:r>
      <w:proofErr w:type="spellEnd"/>
      <w:r>
        <w:rPr>
          <w:color w:val="000000"/>
          <w:sz w:val="24"/>
          <w:szCs w:val="24"/>
        </w:rPr>
        <w:t>.</w:t>
      </w:r>
    </w:p>
    <w:p w:rsidR="00455548" w:rsidRDefault="00455548">
      <w:pPr>
        <w:shd w:val="clear" w:color="auto" w:fill="FFFFFF"/>
        <w:suppressAutoHyphens/>
        <w:spacing w:after="0"/>
        <w:ind w:left="0" w:right="0" w:firstLine="709"/>
        <w:jc w:val="both"/>
        <w:rPr>
          <w:b/>
          <w:color w:val="000000"/>
          <w:sz w:val="24"/>
          <w:szCs w:val="24"/>
        </w:rPr>
      </w:pPr>
    </w:p>
    <w:p w:rsidR="00455548" w:rsidRDefault="00691BCB">
      <w:pPr>
        <w:numPr>
          <w:ilvl w:val="0"/>
          <w:numId w:val="1"/>
        </w:numPr>
        <w:shd w:val="clear" w:color="auto" w:fill="FFFFFF"/>
        <w:suppressAutoHyphens/>
        <w:spacing w:after="0"/>
        <w:ind w:left="0" w:right="0" w:firstLine="709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НОРМАТИВНЫЕ ССЫЛКИ</w:t>
      </w:r>
    </w:p>
    <w:p w:rsidR="00455548" w:rsidRDefault="00455548">
      <w:pPr>
        <w:shd w:val="clear" w:color="auto" w:fill="FFFFFF"/>
        <w:suppressAutoHyphens/>
        <w:spacing w:after="0"/>
        <w:ind w:left="709" w:right="0"/>
        <w:jc w:val="both"/>
        <w:rPr>
          <w:b/>
          <w:color w:val="000000"/>
          <w:sz w:val="24"/>
          <w:szCs w:val="24"/>
        </w:rPr>
      </w:pPr>
    </w:p>
    <w:p w:rsidR="00455548" w:rsidRDefault="00691BCB">
      <w:pPr>
        <w:suppressAutoHyphens/>
        <w:spacing w:after="0"/>
        <w:ind w:left="0" w:righ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 своей деятельности </w:t>
      </w:r>
      <w:r>
        <w:rPr>
          <w:color w:val="000000"/>
          <w:spacing w:val="-3"/>
          <w:sz w:val="24"/>
          <w:szCs w:val="24"/>
        </w:rPr>
        <w:t>научно-</w:t>
      </w:r>
      <w:proofErr w:type="spellStart"/>
      <w:r>
        <w:rPr>
          <w:color w:val="000000"/>
          <w:spacing w:val="-3"/>
          <w:sz w:val="24"/>
          <w:szCs w:val="24"/>
        </w:rPr>
        <w:t>исследовательск</w:t>
      </w:r>
      <w:proofErr w:type="spellEnd"/>
      <w:r>
        <w:rPr>
          <w:color w:val="000000"/>
          <w:spacing w:val="-3"/>
          <w:sz w:val="24"/>
          <w:szCs w:val="24"/>
          <w:lang w:val="kk-KZ"/>
        </w:rPr>
        <w:t>ая</w:t>
      </w:r>
      <w:r>
        <w:rPr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</w:rPr>
        <w:t>лаборатори</w:t>
      </w:r>
      <w:proofErr w:type="spellEnd"/>
      <w:r>
        <w:rPr>
          <w:color w:val="000000"/>
          <w:spacing w:val="-3"/>
          <w:sz w:val="24"/>
          <w:szCs w:val="24"/>
          <w:lang w:val="kk-KZ"/>
        </w:rPr>
        <w:t>я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руководств</w:t>
      </w:r>
      <w:r>
        <w:rPr>
          <w:color w:val="000000"/>
          <w:sz w:val="24"/>
          <w:szCs w:val="24"/>
          <w:lang w:val="kk-KZ"/>
        </w:rPr>
        <w:t xml:space="preserve">уется </w:t>
      </w:r>
      <w:r>
        <w:rPr>
          <w:spacing w:val="-1"/>
          <w:sz w:val="24"/>
          <w:szCs w:val="24"/>
          <w:lang w:val="kk-KZ"/>
        </w:rPr>
        <w:t>следующими действующими нормативными актами РК и руководящими документами</w:t>
      </w:r>
      <w:r>
        <w:rPr>
          <w:sz w:val="24"/>
          <w:szCs w:val="24"/>
        </w:rPr>
        <w:t>:</w:t>
      </w:r>
    </w:p>
    <w:p w:rsidR="00455548" w:rsidRDefault="00691BCB">
      <w:pPr>
        <w:suppressAutoHyphens/>
        <w:spacing w:after="0"/>
        <w:ind w:left="0" w:right="0" w:firstLine="709"/>
        <w:jc w:val="both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>- Уставом университета;</w:t>
      </w:r>
    </w:p>
    <w:p w:rsidR="00455548" w:rsidRDefault="00691BCB">
      <w:pPr>
        <w:suppressAutoHyphens/>
        <w:spacing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  <w:lang w:val="en-US"/>
        </w:rPr>
        <w:t>ISO</w:t>
      </w:r>
      <w:r>
        <w:rPr>
          <w:sz w:val="24"/>
          <w:szCs w:val="24"/>
        </w:rPr>
        <w:t>/</w:t>
      </w:r>
      <w:r>
        <w:rPr>
          <w:sz w:val="24"/>
          <w:szCs w:val="24"/>
          <w:lang w:val="en-US"/>
        </w:rPr>
        <w:t>IEC</w:t>
      </w:r>
      <w:r>
        <w:rPr>
          <w:sz w:val="24"/>
          <w:szCs w:val="24"/>
        </w:rPr>
        <w:t xml:space="preserve"> 17025:2017 «Общие требования к компетентности испытательных и калибровочных лабораторий»;</w:t>
      </w:r>
    </w:p>
    <w:p w:rsidR="00455548" w:rsidRDefault="00691BCB">
      <w:pPr>
        <w:suppressAutoHyphens/>
        <w:spacing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  <w:lang w:val="en-US"/>
        </w:rPr>
        <w:t>ISO</w:t>
      </w:r>
      <w:r>
        <w:rPr>
          <w:sz w:val="24"/>
          <w:szCs w:val="24"/>
        </w:rPr>
        <w:t xml:space="preserve"> 9001 «Система менеджмента качества. Требования»</w:t>
      </w:r>
    </w:p>
    <w:p w:rsidR="00455548" w:rsidRDefault="00691BCB">
      <w:pPr>
        <w:suppressAutoHyphens/>
        <w:spacing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  <w:lang w:val="en-US"/>
        </w:rPr>
        <w:t>ISO</w:t>
      </w:r>
      <w:r>
        <w:rPr>
          <w:sz w:val="24"/>
          <w:szCs w:val="24"/>
        </w:rPr>
        <w:t xml:space="preserve"> 9000 «Система менеджмента качества. Основные положения и словарь»</w:t>
      </w:r>
    </w:p>
    <w:p w:rsidR="00455548" w:rsidRDefault="00691BCB">
      <w:pPr>
        <w:suppressAutoHyphens/>
        <w:spacing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  <w:lang w:val="en-US"/>
        </w:rPr>
        <w:t>ISO</w:t>
      </w:r>
      <w:r>
        <w:rPr>
          <w:sz w:val="24"/>
          <w:szCs w:val="24"/>
        </w:rPr>
        <w:t xml:space="preserve"> 10012 «Система менеджмента измерений. Требования к процессам измерений и измерительному оборудования»</w:t>
      </w:r>
    </w:p>
    <w:p w:rsidR="00455548" w:rsidRDefault="00691BCB">
      <w:pPr>
        <w:suppressAutoHyphens/>
        <w:spacing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  <w:lang w:val="en-US"/>
        </w:rPr>
        <w:t>ISO</w:t>
      </w:r>
      <w:r>
        <w:rPr>
          <w:sz w:val="24"/>
          <w:szCs w:val="24"/>
        </w:rPr>
        <w:t xml:space="preserve"> 21748 «Статистические методы. Руководство по использованию оценок повторяемости, воспроизводимости и правильности при оценке неопределенности измерений»</w:t>
      </w:r>
    </w:p>
    <w:p w:rsidR="00455548" w:rsidRDefault="00691BCB">
      <w:pPr>
        <w:pStyle w:val="afb"/>
        <w:numPr>
          <w:ilvl w:val="0"/>
          <w:numId w:val="2"/>
        </w:numPr>
        <w:tabs>
          <w:tab w:val="left" w:pos="851"/>
        </w:tabs>
        <w:suppressAutoHyphens/>
        <w:spacing w:after="0"/>
        <w:ind w:left="0" w:righ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 xml:space="preserve">Конституцией РК; </w:t>
      </w:r>
    </w:p>
    <w:p w:rsidR="00455548" w:rsidRDefault="00691BCB">
      <w:pPr>
        <w:pStyle w:val="afb"/>
        <w:numPr>
          <w:ilvl w:val="0"/>
          <w:numId w:val="2"/>
        </w:numPr>
        <w:tabs>
          <w:tab w:val="left" w:pos="851"/>
        </w:tabs>
        <w:suppressAutoHyphens/>
        <w:spacing w:after="0"/>
        <w:ind w:left="0" w:righ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 xml:space="preserve">Законом РК «О науке и технологической политике»; </w:t>
      </w:r>
    </w:p>
    <w:p w:rsidR="00455548" w:rsidRDefault="00691BCB">
      <w:pPr>
        <w:pStyle w:val="afb"/>
        <w:numPr>
          <w:ilvl w:val="0"/>
          <w:numId w:val="2"/>
        </w:numPr>
        <w:tabs>
          <w:tab w:val="left" w:pos="851"/>
        </w:tabs>
        <w:suppressAutoHyphens/>
        <w:spacing w:after="0"/>
        <w:ind w:left="0" w:righ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 xml:space="preserve">Законом РК «О противодействии коррупции»; </w:t>
      </w:r>
    </w:p>
    <w:p w:rsidR="00455548" w:rsidRDefault="00691BCB">
      <w:pPr>
        <w:pStyle w:val="afb"/>
        <w:numPr>
          <w:ilvl w:val="0"/>
          <w:numId w:val="2"/>
        </w:numPr>
        <w:tabs>
          <w:tab w:val="left" w:pos="851"/>
        </w:tabs>
        <w:suppressAutoHyphens/>
        <w:spacing w:after="0"/>
        <w:ind w:left="0" w:righ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 xml:space="preserve">Законом РК «О языке»; </w:t>
      </w:r>
    </w:p>
    <w:p w:rsidR="00455548" w:rsidRDefault="00691BCB">
      <w:pPr>
        <w:pStyle w:val="afb"/>
        <w:numPr>
          <w:ilvl w:val="0"/>
          <w:numId w:val="2"/>
        </w:numPr>
        <w:tabs>
          <w:tab w:val="left" w:pos="851"/>
        </w:tabs>
        <w:suppressAutoHyphens/>
        <w:spacing w:after="0"/>
        <w:ind w:left="0" w:righ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 xml:space="preserve">Трудовым кодексом РК; </w:t>
      </w:r>
    </w:p>
    <w:p w:rsidR="00455548" w:rsidRDefault="00691BCB">
      <w:pPr>
        <w:pStyle w:val="afb"/>
        <w:numPr>
          <w:ilvl w:val="0"/>
          <w:numId w:val="2"/>
        </w:numPr>
        <w:tabs>
          <w:tab w:val="left" w:pos="851"/>
        </w:tabs>
        <w:suppressAutoHyphens/>
        <w:spacing w:after="0"/>
        <w:ind w:left="0" w:righ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 xml:space="preserve">Гражданским кодексом РК; </w:t>
      </w:r>
    </w:p>
    <w:p w:rsidR="00455548" w:rsidRDefault="00691BCB">
      <w:pPr>
        <w:pStyle w:val="afb"/>
        <w:numPr>
          <w:ilvl w:val="0"/>
          <w:numId w:val="2"/>
        </w:numPr>
        <w:tabs>
          <w:tab w:val="left" w:pos="851"/>
        </w:tabs>
        <w:suppressAutoHyphens/>
        <w:spacing w:after="0"/>
        <w:ind w:left="0" w:righ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>Другими нормативно-правовыми актами, регламентирующими деятельность СП;</w:t>
      </w:r>
    </w:p>
    <w:p w:rsidR="00455548" w:rsidRDefault="00691BCB">
      <w:pPr>
        <w:pStyle w:val="afb"/>
        <w:numPr>
          <w:ilvl w:val="0"/>
          <w:numId w:val="2"/>
        </w:numPr>
        <w:tabs>
          <w:tab w:val="left" w:pos="851"/>
        </w:tabs>
        <w:suppressAutoHyphens/>
        <w:spacing w:after="0"/>
        <w:ind w:left="0" w:righ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>Правилами внутреннего распорядка;</w:t>
      </w:r>
    </w:p>
    <w:p w:rsidR="00455548" w:rsidRDefault="00691BCB">
      <w:pPr>
        <w:pStyle w:val="afb"/>
        <w:tabs>
          <w:tab w:val="left" w:pos="851"/>
        </w:tabs>
        <w:suppressAutoHyphens/>
        <w:spacing w:after="0"/>
        <w:ind w:left="0" w:righ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>- Правилами и нормами в области безопасности и охраны труда, а также правилами     санитарно-эпидемиологических требований;</w:t>
      </w:r>
    </w:p>
    <w:p w:rsidR="00455548" w:rsidRDefault="00691BCB">
      <w:pPr>
        <w:pStyle w:val="afb"/>
        <w:tabs>
          <w:tab w:val="left" w:pos="851"/>
        </w:tabs>
        <w:suppressAutoHyphens/>
        <w:spacing w:after="0"/>
        <w:ind w:left="0" w:right="0" w:firstLine="709"/>
        <w:jc w:val="both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>- Решениями Ученого совета и Правления университета;</w:t>
      </w:r>
    </w:p>
    <w:p w:rsidR="00455548" w:rsidRDefault="00691BCB">
      <w:pPr>
        <w:suppressAutoHyphens/>
        <w:spacing w:after="0"/>
        <w:ind w:left="0" w:right="0" w:firstLine="709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 Инструкцией по обеспечению сохранности коммерческой и служебной тайны НАО «Таразский университет имени М.Х. Дулати»;</w:t>
      </w:r>
    </w:p>
    <w:p w:rsidR="00455548" w:rsidRDefault="00691BCB">
      <w:pPr>
        <w:suppressAutoHyphens/>
        <w:spacing w:after="0"/>
        <w:ind w:left="0" w:right="0" w:firstLine="709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 Положением об информационной безопасности  НАО «Таразский университет имени М.Х. Дулати»;</w:t>
      </w:r>
    </w:p>
    <w:p w:rsidR="00455548" w:rsidRDefault="00691BCB">
      <w:pPr>
        <w:suppressAutoHyphens/>
        <w:spacing w:after="0"/>
        <w:ind w:left="0" w:right="0" w:firstLine="709"/>
        <w:jc w:val="both"/>
        <w:rPr>
          <w:sz w:val="24"/>
          <w:szCs w:val="24"/>
          <w:lang w:val="kk-KZ"/>
        </w:rPr>
      </w:pPr>
      <w:r>
        <w:rPr>
          <w:rStyle w:val="a4"/>
          <w:bCs/>
          <w:sz w:val="24"/>
          <w:szCs w:val="24"/>
          <w:shd w:val="clear" w:color="auto" w:fill="FFFFFF"/>
          <w:lang w:val="kk-KZ"/>
        </w:rPr>
        <w:t xml:space="preserve">- </w:t>
      </w:r>
      <w:proofErr w:type="spellStart"/>
      <w:r>
        <w:rPr>
          <w:rStyle w:val="a4"/>
          <w:bCs/>
          <w:i w:val="0"/>
          <w:iCs w:val="0"/>
          <w:sz w:val="24"/>
          <w:szCs w:val="24"/>
          <w:shd w:val="clear" w:color="auto" w:fill="FFFFFF"/>
        </w:rPr>
        <w:t>Административн</w:t>
      </w:r>
      <w:proofErr w:type="spellEnd"/>
      <w:r>
        <w:rPr>
          <w:rStyle w:val="a4"/>
          <w:bCs/>
          <w:i w:val="0"/>
          <w:iCs w:val="0"/>
          <w:sz w:val="24"/>
          <w:szCs w:val="24"/>
          <w:shd w:val="clear" w:color="auto" w:fill="FFFFFF"/>
          <w:lang w:val="kk-KZ"/>
        </w:rPr>
        <w:t>ым</w:t>
      </w:r>
      <w:r>
        <w:rPr>
          <w:sz w:val="24"/>
          <w:szCs w:val="24"/>
          <w:shd w:val="clear" w:color="auto" w:fill="FFFFFF"/>
        </w:rPr>
        <w:t> процедурно-</w:t>
      </w:r>
      <w:proofErr w:type="spellStart"/>
      <w:r>
        <w:rPr>
          <w:sz w:val="24"/>
          <w:szCs w:val="24"/>
          <w:shd w:val="clear" w:color="auto" w:fill="FFFFFF"/>
        </w:rPr>
        <w:t>процессуальны</w:t>
      </w:r>
      <w:proofErr w:type="spellEnd"/>
      <w:r>
        <w:rPr>
          <w:sz w:val="24"/>
          <w:szCs w:val="24"/>
          <w:shd w:val="clear" w:color="auto" w:fill="FFFFFF"/>
          <w:lang w:val="kk-KZ"/>
        </w:rPr>
        <w:t>м</w:t>
      </w:r>
      <w:r>
        <w:rPr>
          <w:sz w:val="24"/>
          <w:szCs w:val="24"/>
          <w:shd w:val="clear" w:color="auto" w:fill="FFFFFF"/>
        </w:rPr>
        <w:t> </w:t>
      </w:r>
      <w:r>
        <w:rPr>
          <w:rStyle w:val="a4"/>
          <w:bCs/>
          <w:i w:val="0"/>
          <w:iCs w:val="0"/>
          <w:sz w:val="24"/>
          <w:szCs w:val="24"/>
          <w:shd w:val="clear" w:color="auto" w:fill="FFFFFF"/>
        </w:rPr>
        <w:t>кодекс</w:t>
      </w:r>
      <w:r>
        <w:rPr>
          <w:rStyle w:val="a4"/>
          <w:bCs/>
          <w:i w:val="0"/>
          <w:iCs w:val="0"/>
          <w:sz w:val="24"/>
          <w:szCs w:val="24"/>
          <w:shd w:val="clear" w:color="auto" w:fill="FFFFFF"/>
          <w:lang w:val="kk-KZ"/>
        </w:rPr>
        <w:t>ом РК;</w:t>
      </w:r>
    </w:p>
    <w:p w:rsidR="00455548" w:rsidRDefault="00691BCB">
      <w:pPr>
        <w:tabs>
          <w:tab w:val="left" w:pos="993"/>
        </w:tabs>
        <w:suppressAutoHyphens/>
        <w:spacing w:after="0"/>
        <w:ind w:left="0" w:righ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 xml:space="preserve">- </w:t>
      </w:r>
      <w:r>
        <w:rPr>
          <w:color w:val="000000"/>
          <w:sz w:val="24"/>
          <w:szCs w:val="24"/>
        </w:rPr>
        <w:t>настоящим Положением.</w:t>
      </w:r>
    </w:p>
    <w:p w:rsidR="00455548" w:rsidRDefault="00691BCB">
      <w:pPr>
        <w:suppressAutoHyphens/>
        <w:spacing w:after="0"/>
        <w:ind w:left="0" w:righ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Настоящее Положение вступает в силу и становится обязательным с </w:t>
      </w:r>
      <w:r>
        <w:rPr>
          <w:color w:val="000000"/>
          <w:sz w:val="24"/>
          <w:szCs w:val="24"/>
          <w:lang w:val="kk-KZ"/>
        </w:rPr>
        <w:t xml:space="preserve">даты </w:t>
      </w:r>
      <w:r>
        <w:rPr>
          <w:color w:val="000000"/>
          <w:sz w:val="24"/>
          <w:szCs w:val="24"/>
        </w:rPr>
        <w:t>его утверждения.</w:t>
      </w:r>
    </w:p>
    <w:p w:rsidR="00455548" w:rsidRDefault="00455548">
      <w:pPr>
        <w:pStyle w:val="afb"/>
        <w:shd w:val="clear" w:color="auto" w:fill="FFFFFF"/>
        <w:suppressAutoHyphens/>
        <w:spacing w:after="0"/>
        <w:ind w:left="0" w:right="0" w:firstLine="709"/>
        <w:jc w:val="both"/>
        <w:rPr>
          <w:color w:val="000000"/>
          <w:sz w:val="24"/>
          <w:szCs w:val="24"/>
        </w:rPr>
      </w:pPr>
    </w:p>
    <w:p w:rsidR="00940EAE" w:rsidRDefault="00940EAE">
      <w:pPr>
        <w:pStyle w:val="afb"/>
        <w:shd w:val="clear" w:color="auto" w:fill="FFFFFF"/>
        <w:suppressAutoHyphens/>
        <w:spacing w:after="0"/>
        <w:ind w:left="0" w:right="0" w:firstLine="709"/>
        <w:jc w:val="both"/>
        <w:rPr>
          <w:color w:val="000000"/>
          <w:sz w:val="24"/>
          <w:szCs w:val="24"/>
        </w:rPr>
      </w:pPr>
    </w:p>
    <w:p w:rsidR="00940EAE" w:rsidRDefault="00940EAE">
      <w:pPr>
        <w:pStyle w:val="afb"/>
        <w:shd w:val="clear" w:color="auto" w:fill="FFFFFF"/>
        <w:suppressAutoHyphens/>
        <w:spacing w:after="0"/>
        <w:ind w:left="0" w:right="0" w:firstLine="709"/>
        <w:jc w:val="both"/>
        <w:rPr>
          <w:color w:val="000000"/>
          <w:sz w:val="24"/>
          <w:szCs w:val="24"/>
        </w:rPr>
      </w:pPr>
    </w:p>
    <w:p w:rsidR="00940EAE" w:rsidRDefault="00940EAE">
      <w:pPr>
        <w:pStyle w:val="afb"/>
        <w:shd w:val="clear" w:color="auto" w:fill="FFFFFF"/>
        <w:suppressAutoHyphens/>
        <w:spacing w:after="0"/>
        <w:ind w:left="0" w:right="0" w:firstLine="709"/>
        <w:jc w:val="both"/>
        <w:rPr>
          <w:color w:val="000000"/>
          <w:sz w:val="24"/>
          <w:szCs w:val="24"/>
        </w:rPr>
      </w:pPr>
    </w:p>
    <w:p w:rsidR="00940EAE" w:rsidRDefault="00940EAE">
      <w:pPr>
        <w:pStyle w:val="afb"/>
        <w:shd w:val="clear" w:color="auto" w:fill="FFFFFF"/>
        <w:suppressAutoHyphens/>
        <w:spacing w:after="0"/>
        <w:ind w:left="0" w:right="0" w:firstLine="709"/>
        <w:jc w:val="both"/>
        <w:rPr>
          <w:color w:val="000000"/>
          <w:sz w:val="24"/>
          <w:szCs w:val="24"/>
        </w:rPr>
      </w:pPr>
    </w:p>
    <w:p w:rsidR="00940EAE" w:rsidRDefault="00940EAE">
      <w:pPr>
        <w:pStyle w:val="afb"/>
        <w:shd w:val="clear" w:color="auto" w:fill="FFFFFF"/>
        <w:suppressAutoHyphens/>
        <w:spacing w:after="0"/>
        <w:ind w:left="0" w:right="0" w:firstLine="709"/>
        <w:jc w:val="both"/>
        <w:rPr>
          <w:color w:val="000000"/>
          <w:sz w:val="24"/>
          <w:szCs w:val="24"/>
        </w:rPr>
      </w:pPr>
    </w:p>
    <w:p w:rsidR="00940EAE" w:rsidRDefault="00940EAE">
      <w:pPr>
        <w:pStyle w:val="afb"/>
        <w:shd w:val="clear" w:color="auto" w:fill="FFFFFF"/>
        <w:suppressAutoHyphens/>
        <w:spacing w:after="0"/>
        <w:ind w:left="0" w:right="0" w:firstLine="709"/>
        <w:jc w:val="both"/>
        <w:rPr>
          <w:color w:val="000000"/>
          <w:sz w:val="24"/>
          <w:szCs w:val="24"/>
        </w:rPr>
      </w:pPr>
    </w:p>
    <w:p w:rsidR="00940EAE" w:rsidRDefault="00940EAE">
      <w:pPr>
        <w:pStyle w:val="afb"/>
        <w:shd w:val="clear" w:color="auto" w:fill="FFFFFF"/>
        <w:suppressAutoHyphens/>
        <w:spacing w:after="0"/>
        <w:ind w:left="0" w:right="0" w:firstLine="709"/>
        <w:jc w:val="both"/>
        <w:rPr>
          <w:color w:val="000000"/>
          <w:sz w:val="24"/>
          <w:szCs w:val="24"/>
        </w:rPr>
      </w:pPr>
    </w:p>
    <w:p w:rsidR="00940EAE" w:rsidRDefault="00940EAE">
      <w:pPr>
        <w:pStyle w:val="afb"/>
        <w:shd w:val="clear" w:color="auto" w:fill="FFFFFF"/>
        <w:suppressAutoHyphens/>
        <w:spacing w:after="0"/>
        <w:ind w:left="0" w:right="0" w:firstLine="709"/>
        <w:jc w:val="both"/>
        <w:rPr>
          <w:color w:val="000000"/>
          <w:sz w:val="24"/>
          <w:szCs w:val="24"/>
        </w:rPr>
      </w:pPr>
    </w:p>
    <w:p w:rsidR="00940EAE" w:rsidRDefault="00940EAE">
      <w:pPr>
        <w:pStyle w:val="afb"/>
        <w:shd w:val="clear" w:color="auto" w:fill="FFFFFF"/>
        <w:suppressAutoHyphens/>
        <w:spacing w:after="0"/>
        <w:ind w:left="0" w:right="0" w:firstLine="709"/>
        <w:jc w:val="both"/>
        <w:rPr>
          <w:color w:val="000000"/>
          <w:sz w:val="24"/>
          <w:szCs w:val="24"/>
        </w:rPr>
      </w:pPr>
    </w:p>
    <w:p w:rsidR="00940EAE" w:rsidRDefault="00940EAE">
      <w:pPr>
        <w:pStyle w:val="afb"/>
        <w:shd w:val="clear" w:color="auto" w:fill="FFFFFF"/>
        <w:suppressAutoHyphens/>
        <w:spacing w:after="0"/>
        <w:ind w:left="0" w:right="0" w:firstLine="709"/>
        <w:jc w:val="both"/>
        <w:rPr>
          <w:color w:val="000000"/>
          <w:sz w:val="24"/>
          <w:szCs w:val="24"/>
        </w:rPr>
      </w:pPr>
    </w:p>
    <w:p w:rsidR="00940EAE" w:rsidRDefault="00940EAE">
      <w:pPr>
        <w:pStyle w:val="afb"/>
        <w:shd w:val="clear" w:color="auto" w:fill="FFFFFF"/>
        <w:suppressAutoHyphens/>
        <w:spacing w:after="0"/>
        <w:ind w:left="0" w:right="0" w:firstLine="709"/>
        <w:jc w:val="both"/>
        <w:rPr>
          <w:color w:val="000000"/>
          <w:sz w:val="24"/>
          <w:szCs w:val="24"/>
        </w:rPr>
      </w:pPr>
    </w:p>
    <w:p w:rsidR="00455548" w:rsidRDefault="00691BCB">
      <w:pPr>
        <w:pStyle w:val="afb"/>
        <w:numPr>
          <w:ilvl w:val="0"/>
          <w:numId w:val="1"/>
        </w:numPr>
        <w:suppressAutoHyphens/>
        <w:spacing w:after="0"/>
        <w:ind w:left="0" w:right="0" w:firstLine="709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lastRenderedPageBreak/>
        <w:t xml:space="preserve">ОСНОВНЫЕ СОКРАЩЕНИЯ, ПОНЯТИЯ И ОПРЕДЕЛЕНИЯ </w:t>
      </w:r>
    </w:p>
    <w:p w:rsidR="00455548" w:rsidRDefault="00455548">
      <w:pPr>
        <w:pStyle w:val="afb"/>
        <w:suppressAutoHyphens/>
        <w:spacing w:after="0"/>
        <w:ind w:left="709" w:right="0"/>
        <w:jc w:val="both"/>
        <w:rPr>
          <w:b/>
          <w:color w:val="000000" w:themeColor="text1"/>
          <w:sz w:val="24"/>
          <w:szCs w:val="24"/>
        </w:rPr>
      </w:pPr>
    </w:p>
    <w:p w:rsidR="00455548" w:rsidRDefault="00691BCB">
      <w:pPr>
        <w:pStyle w:val="afb"/>
        <w:suppressAutoHyphens/>
        <w:spacing w:after="0"/>
        <w:ind w:left="0" w:right="0"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 настоящем Положении применены следующие сокращения:</w:t>
      </w:r>
    </w:p>
    <w:p w:rsidR="00455548" w:rsidRDefault="00455548">
      <w:pPr>
        <w:pStyle w:val="afb"/>
        <w:suppressAutoHyphens/>
        <w:spacing w:after="0"/>
        <w:ind w:left="0" w:right="0" w:firstLine="709"/>
        <w:rPr>
          <w:color w:val="000000" w:themeColor="text1"/>
          <w:sz w:val="24"/>
          <w:szCs w:val="24"/>
        </w:rPr>
      </w:pPr>
    </w:p>
    <w:tbl>
      <w:tblPr>
        <w:tblStyle w:val="af7"/>
        <w:tblW w:w="0" w:type="auto"/>
        <w:tblInd w:w="92" w:type="dxa"/>
        <w:tblLook w:val="04A0" w:firstRow="1" w:lastRow="0" w:firstColumn="1" w:lastColumn="0" w:noHBand="0" w:noVBand="1"/>
      </w:tblPr>
      <w:tblGrid>
        <w:gridCol w:w="1597"/>
        <w:gridCol w:w="705"/>
        <w:gridCol w:w="6951"/>
      </w:tblGrid>
      <w:tr w:rsidR="00455548">
        <w:tc>
          <w:tcPr>
            <w:tcW w:w="1604" w:type="dxa"/>
          </w:tcPr>
          <w:p w:rsidR="00455548" w:rsidRDefault="00691BCB">
            <w:pPr>
              <w:suppressAutoHyphens/>
              <w:spacing w:after="0"/>
              <w:ind w:left="0" w:right="0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МНВО РК</w:t>
            </w:r>
          </w:p>
        </w:tc>
        <w:tc>
          <w:tcPr>
            <w:tcW w:w="709" w:type="dxa"/>
          </w:tcPr>
          <w:p w:rsidR="00455548" w:rsidRDefault="00691BCB">
            <w:pPr>
              <w:suppressAutoHyphens/>
              <w:spacing w:after="0"/>
              <w:ind w:left="0"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999" w:type="dxa"/>
          </w:tcPr>
          <w:p w:rsidR="00455548" w:rsidRDefault="00691BCB">
            <w:pPr>
              <w:suppressAutoHyphens/>
              <w:spacing w:after="0"/>
              <w:ind w:left="0"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Министерство науки и высшего образования Республики Казахстан</w:t>
            </w:r>
          </w:p>
        </w:tc>
      </w:tr>
      <w:tr w:rsidR="00455548">
        <w:tc>
          <w:tcPr>
            <w:tcW w:w="1604" w:type="dxa"/>
          </w:tcPr>
          <w:p w:rsidR="00455548" w:rsidRDefault="00691BCB">
            <w:pPr>
              <w:suppressAutoHyphens/>
              <w:spacing w:after="0"/>
              <w:ind w:left="0" w:right="0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СП</w:t>
            </w:r>
          </w:p>
        </w:tc>
        <w:tc>
          <w:tcPr>
            <w:tcW w:w="709" w:type="dxa"/>
          </w:tcPr>
          <w:p w:rsidR="00455548" w:rsidRDefault="00691BCB">
            <w:pPr>
              <w:suppressAutoHyphens/>
              <w:spacing w:after="0"/>
              <w:ind w:left="0"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999" w:type="dxa"/>
          </w:tcPr>
          <w:p w:rsidR="00455548" w:rsidRDefault="00691BCB">
            <w:pPr>
              <w:suppressAutoHyphens/>
              <w:spacing w:after="0"/>
              <w:ind w:left="0"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Структурное подразделение</w:t>
            </w:r>
          </w:p>
        </w:tc>
      </w:tr>
      <w:tr w:rsidR="00455548">
        <w:tc>
          <w:tcPr>
            <w:tcW w:w="1604" w:type="dxa"/>
          </w:tcPr>
          <w:p w:rsidR="00455548" w:rsidRDefault="00691BCB">
            <w:pPr>
              <w:tabs>
                <w:tab w:val="left" w:pos="1163"/>
              </w:tabs>
              <w:suppressAutoHyphens/>
              <w:spacing w:after="0"/>
              <w:ind w:left="0" w:right="0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ISO</w:t>
            </w:r>
          </w:p>
        </w:tc>
        <w:tc>
          <w:tcPr>
            <w:tcW w:w="709" w:type="dxa"/>
          </w:tcPr>
          <w:p w:rsidR="00455548" w:rsidRDefault="00691BCB">
            <w:pPr>
              <w:suppressAutoHyphens/>
              <w:spacing w:after="0"/>
              <w:ind w:left="0"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999" w:type="dxa"/>
          </w:tcPr>
          <w:p w:rsidR="00455548" w:rsidRDefault="00691BCB">
            <w:pPr>
              <w:suppressAutoHyphens/>
              <w:spacing w:after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(International Organization for Standardization) </w:t>
            </w:r>
            <w:r>
              <w:rPr>
                <w:sz w:val="24"/>
                <w:szCs w:val="24"/>
              </w:rPr>
              <w:t>Международная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стандартизации</w:t>
            </w:r>
            <w:r>
              <w:rPr>
                <w:sz w:val="24"/>
                <w:szCs w:val="24"/>
                <w:lang w:val="kk-KZ"/>
              </w:rPr>
              <w:t>. А</w:t>
            </w:r>
            <w:proofErr w:type="spellStart"/>
            <w:r>
              <w:rPr>
                <w:sz w:val="24"/>
                <w:szCs w:val="24"/>
              </w:rPr>
              <w:t>ббревиатура</w:t>
            </w:r>
            <w:proofErr w:type="spellEnd"/>
            <w:r>
              <w:rPr>
                <w:sz w:val="24"/>
                <w:szCs w:val="24"/>
              </w:rPr>
              <w:t xml:space="preserve"> используется для стандартов, изданных данной организацией</w:t>
            </w:r>
          </w:p>
        </w:tc>
      </w:tr>
      <w:tr w:rsidR="00455548">
        <w:tc>
          <w:tcPr>
            <w:tcW w:w="1604" w:type="dxa"/>
          </w:tcPr>
          <w:p w:rsidR="00455548" w:rsidRDefault="00691BCB">
            <w:pPr>
              <w:suppressAutoHyphens/>
              <w:spacing w:after="0"/>
              <w:ind w:left="0" w:right="0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IEC</w:t>
            </w:r>
          </w:p>
        </w:tc>
        <w:tc>
          <w:tcPr>
            <w:tcW w:w="709" w:type="dxa"/>
          </w:tcPr>
          <w:p w:rsidR="00455548" w:rsidRDefault="00691BCB">
            <w:pPr>
              <w:suppressAutoHyphens/>
              <w:spacing w:after="0"/>
              <w:ind w:left="0"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999" w:type="dxa"/>
          </w:tcPr>
          <w:p w:rsidR="00455548" w:rsidRDefault="00691BCB">
            <w:pPr>
              <w:suppressAutoHyphens/>
              <w:spacing w:after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Международная электротехническая комиссия (МЭК). Это ведущая глобальная некоммерческая организация, разрабатывающая и публикующая международные стандарты для электрических, электронных и смежных технологий, обеспечивая безопасность, и качество устройств. Аббревиатура используется для стандартов, изданных данной организацией</w:t>
            </w:r>
          </w:p>
        </w:tc>
      </w:tr>
      <w:tr w:rsidR="00455548">
        <w:trPr>
          <w:trHeight w:val="142"/>
        </w:trPr>
        <w:tc>
          <w:tcPr>
            <w:tcW w:w="1604" w:type="dxa"/>
          </w:tcPr>
          <w:p w:rsidR="00455548" w:rsidRDefault="00691BCB">
            <w:pPr>
              <w:suppressAutoHyphens/>
              <w:spacing w:after="0"/>
              <w:ind w:left="0" w:righ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НАО</w:t>
            </w:r>
          </w:p>
        </w:tc>
        <w:tc>
          <w:tcPr>
            <w:tcW w:w="709" w:type="dxa"/>
          </w:tcPr>
          <w:p w:rsidR="00455548" w:rsidRDefault="00691BCB">
            <w:pPr>
              <w:suppressAutoHyphens/>
              <w:spacing w:after="0"/>
              <w:ind w:left="0"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999" w:type="dxa"/>
          </w:tcPr>
          <w:p w:rsidR="00455548" w:rsidRDefault="00691BCB">
            <w:pPr>
              <w:suppressAutoHyphens/>
              <w:spacing w:after="0"/>
              <w:ind w:left="0" w:right="0"/>
              <w:jc w:val="left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Неккомерческое акционерное общество</w:t>
            </w:r>
          </w:p>
        </w:tc>
      </w:tr>
      <w:tr w:rsidR="00455548">
        <w:trPr>
          <w:trHeight w:val="142"/>
        </w:trPr>
        <w:tc>
          <w:tcPr>
            <w:tcW w:w="1604" w:type="dxa"/>
          </w:tcPr>
          <w:p w:rsidR="00455548" w:rsidRDefault="00691BCB">
            <w:pPr>
              <w:suppressAutoHyphens/>
              <w:spacing w:after="0"/>
              <w:ind w:left="0" w:righ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</w:t>
            </w:r>
          </w:p>
        </w:tc>
        <w:tc>
          <w:tcPr>
            <w:tcW w:w="709" w:type="dxa"/>
          </w:tcPr>
          <w:p w:rsidR="00455548" w:rsidRDefault="00691BCB">
            <w:pPr>
              <w:suppressAutoHyphens/>
              <w:spacing w:after="0"/>
              <w:ind w:left="0"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999" w:type="dxa"/>
          </w:tcPr>
          <w:p w:rsidR="00455548" w:rsidRDefault="00691BCB">
            <w:pPr>
              <w:suppressAutoHyphens/>
              <w:spacing w:after="0"/>
              <w:ind w:left="0" w:right="0"/>
              <w:jc w:val="left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Государственный стандарт</w:t>
            </w:r>
          </w:p>
        </w:tc>
      </w:tr>
      <w:tr w:rsidR="00455548">
        <w:trPr>
          <w:trHeight w:val="142"/>
        </w:trPr>
        <w:tc>
          <w:tcPr>
            <w:tcW w:w="1604" w:type="dxa"/>
          </w:tcPr>
          <w:p w:rsidR="00455548" w:rsidRDefault="00691BCB">
            <w:pPr>
              <w:suppressAutoHyphens/>
              <w:spacing w:after="0"/>
              <w:ind w:left="0" w:righ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НИР</w:t>
            </w:r>
          </w:p>
        </w:tc>
        <w:tc>
          <w:tcPr>
            <w:tcW w:w="709" w:type="dxa"/>
          </w:tcPr>
          <w:p w:rsidR="00455548" w:rsidRDefault="00691BCB">
            <w:pPr>
              <w:suppressAutoHyphens/>
              <w:spacing w:after="0"/>
              <w:ind w:left="0"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999" w:type="dxa"/>
          </w:tcPr>
          <w:p w:rsidR="00455548" w:rsidRDefault="00691BCB">
            <w:pPr>
              <w:suppressAutoHyphens/>
              <w:spacing w:after="0"/>
              <w:ind w:left="0" w:right="0"/>
              <w:jc w:val="left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Научно-исследовательская работа</w:t>
            </w:r>
          </w:p>
        </w:tc>
      </w:tr>
      <w:tr w:rsidR="00455548">
        <w:trPr>
          <w:trHeight w:val="142"/>
        </w:trPr>
        <w:tc>
          <w:tcPr>
            <w:tcW w:w="1604" w:type="dxa"/>
          </w:tcPr>
          <w:p w:rsidR="00455548" w:rsidRDefault="00691BCB">
            <w:pPr>
              <w:suppressAutoHyphens/>
              <w:spacing w:after="0"/>
              <w:ind w:left="0" w:righ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СМИ</w:t>
            </w:r>
          </w:p>
        </w:tc>
        <w:tc>
          <w:tcPr>
            <w:tcW w:w="709" w:type="dxa"/>
          </w:tcPr>
          <w:p w:rsidR="00455548" w:rsidRDefault="00691BCB">
            <w:pPr>
              <w:suppressAutoHyphens/>
              <w:spacing w:after="0"/>
              <w:ind w:left="0" w:right="0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6999" w:type="dxa"/>
          </w:tcPr>
          <w:p w:rsidR="00455548" w:rsidRDefault="00691BCB">
            <w:pPr>
              <w:suppressAutoHyphens/>
              <w:spacing w:after="0"/>
              <w:ind w:left="0" w:right="0"/>
              <w:jc w:val="left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Средства массовой информации</w:t>
            </w:r>
          </w:p>
        </w:tc>
      </w:tr>
      <w:tr w:rsidR="00455548">
        <w:trPr>
          <w:trHeight w:val="142"/>
        </w:trPr>
        <w:tc>
          <w:tcPr>
            <w:tcW w:w="1604" w:type="dxa"/>
          </w:tcPr>
          <w:p w:rsidR="00455548" w:rsidRDefault="00691BCB">
            <w:pPr>
              <w:suppressAutoHyphens/>
              <w:spacing w:after="0"/>
              <w:ind w:left="0" w:righ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KPI</w:t>
            </w:r>
          </w:p>
        </w:tc>
        <w:tc>
          <w:tcPr>
            <w:tcW w:w="709" w:type="dxa"/>
          </w:tcPr>
          <w:p w:rsidR="00455548" w:rsidRDefault="00691BCB">
            <w:pPr>
              <w:suppressAutoHyphens/>
              <w:spacing w:after="0"/>
              <w:ind w:left="0" w:right="0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999" w:type="dxa"/>
          </w:tcPr>
          <w:p w:rsidR="00455548" w:rsidRDefault="00691BCB">
            <w:pPr>
              <w:suppressAutoHyphens/>
              <w:spacing w:after="0"/>
              <w:ind w:left="0" w:right="0"/>
              <w:jc w:val="left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Ключевой показатель эффективности</w:t>
            </w:r>
          </w:p>
        </w:tc>
      </w:tr>
      <w:tr w:rsidR="00455548">
        <w:trPr>
          <w:trHeight w:val="142"/>
        </w:trPr>
        <w:tc>
          <w:tcPr>
            <w:tcW w:w="1604" w:type="dxa"/>
          </w:tcPr>
          <w:p w:rsidR="00455548" w:rsidRDefault="00691BCB">
            <w:pPr>
              <w:suppressAutoHyphens/>
              <w:spacing w:after="0"/>
              <w:ind w:left="0" w:right="0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СИ</w:t>
            </w:r>
          </w:p>
        </w:tc>
        <w:tc>
          <w:tcPr>
            <w:tcW w:w="709" w:type="dxa"/>
          </w:tcPr>
          <w:p w:rsidR="00455548" w:rsidRDefault="00691BCB">
            <w:pPr>
              <w:suppressAutoHyphens/>
              <w:spacing w:after="0"/>
              <w:ind w:left="0" w:right="0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6999" w:type="dxa"/>
          </w:tcPr>
          <w:p w:rsidR="00455548" w:rsidRDefault="00691BCB">
            <w:pPr>
              <w:suppressAutoHyphens/>
              <w:spacing w:after="0"/>
              <w:ind w:left="0" w:right="0"/>
              <w:jc w:val="left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Международная система единиц</w:t>
            </w:r>
          </w:p>
        </w:tc>
      </w:tr>
    </w:tbl>
    <w:p w:rsidR="00455548" w:rsidRDefault="00455548">
      <w:pPr>
        <w:pStyle w:val="afb"/>
        <w:tabs>
          <w:tab w:val="center" w:pos="4677"/>
          <w:tab w:val="left" w:pos="8025"/>
        </w:tabs>
        <w:suppressAutoHyphens/>
        <w:spacing w:after="0"/>
        <w:ind w:left="0" w:right="0"/>
        <w:outlineLvl w:val="2"/>
        <w:rPr>
          <w:b/>
          <w:bCs/>
          <w:sz w:val="24"/>
          <w:szCs w:val="24"/>
        </w:rPr>
      </w:pPr>
    </w:p>
    <w:p w:rsidR="00455548" w:rsidRDefault="00691BCB" w:rsidP="004A50AD">
      <w:pPr>
        <w:pStyle w:val="afb"/>
        <w:numPr>
          <w:ilvl w:val="0"/>
          <w:numId w:val="1"/>
        </w:numPr>
        <w:tabs>
          <w:tab w:val="center" w:pos="4677"/>
          <w:tab w:val="left" w:pos="8025"/>
        </w:tabs>
        <w:suppressAutoHyphens/>
        <w:spacing w:after="0"/>
        <w:ind w:left="0" w:right="0" w:firstLine="709"/>
        <w:jc w:val="left"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ОТВЕТСТВЕННОСТЬ И ПОЛНОМОЧИЯ</w:t>
      </w:r>
    </w:p>
    <w:p w:rsidR="00455548" w:rsidRDefault="00455548">
      <w:pPr>
        <w:pStyle w:val="afb"/>
        <w:tabs>
          <w:tab w:val="center" w:pos="4677"/>
          <w:tab w:val="left" w:pos="8025"/>
        </w:tabs>
        <w:suppressAutoHyphens/>
        <w:spacing w:after="0"/>
        <w:ind w:left="0" w:right="0"/>
        <w:jc w:val="both"/>
        <w:outlineLvl w:val="2"/>
        <w:rPr>
          <w:b/>
          <w:bCs/>
          <w:sz w:val="24"/>
          <w:szCs w:val="24"/>
        </w:rPr>
      </w:pPr>
    </w:p>
    <w:p w:rsidR="00455548" w:rsidRDefault="00691BCB">
      <w:pPr>
        <w:shd w:val="clear" w:color="auto" w:fill="FFFFFF"/>
        <w:suppressAutoHyphens/>
        <w:spacing w:after="0"/>
        <w:ind w:left="0" w:right="0" w:firstLineChars="256" w:firstLine="607"/>
        <w:jc w:val="both"/>
        <w:rPr>
          <w:rFonts w:eastAsia="Calibri"/>
          <w:sz w:val="24"/>
          <w:szCs w:val="24"/>
          <w:lang w:val="kk-KZ"/>
        </w:rPr>
      </w:pPr>
      <w:r>
        <w:rPr>
          <w:color w:val="000000"/>
          <w:spacing w:val="-3"/>
          <w:sz w:val="24"/>
          <w:szCs w:val="24"/>
          <w:lang w:val="kk-KZ"/>
        </w:rPr>
        <w:t xml:space="preserve">4.1 </w:t>
      </w:r>
      <w:r>
        <w:rPr>
          <w:color w:val="000000"/>
          <w:spacing w:val="-3"/>
          <w:sz w:val="24"/>
          <w:szCs w:val="24"/>
        </w:rPr>
        <w:t>Научно-</w:t>
      </w:r>
      <w:proofErr w:type="spellStart"/>
      <w:r>
        <w:rPr>
          <w:color w:val="000000"/>
          <w:spacing w:val="-3"/>
          <w:sz w:val="24"/>
          <w:szCs w:val="24"/>
        </w:rPr>
        <w:t>исследовательск</w:t>
      </w:r>
      <w:proofErr w:type="spellEnd"/>
      <w:r>
        <w:rPr>
          <w:color w:val="000000"/>
          <w:spacing w:val="-3"/>
          <w:sz w:val="24"/>
          <w:szCs w:val="24"/>
          <w:lang w:val="kk-KZ"/>
        </w:rPr>
        <w:t>ая</w:t>
      </w:r>
      <w:r>
        <w:rPr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</w:rPr>
        <w:t>лаборатори</w:t>
      </w:r>
      <w:proofErr w:type="spellEnd"/>
      <w:r>
        <w:rPr>
          <w:color w:val="000000"/>
          <w:spacing w:val="-3"/>
          <w:sz w:val="24"/>
          <w:szCs w:val="24"/>
          <w:lang w:val="kk-KZ"/>
        </w:rPr>
        <w:t>я</w:t>
      </w:r>
      <w:r>
        <w:rPr>
          <w:color w:val="000000"/>
          <w:spacing w:val="-3"/>
          <w:sz w:val="24"/>
          <w:szCs w:val="24"/>
        </w:rPr>
        <w:t xml:space="preserve"> </w:t>
      </w:r>
      <w:r w:rsidR="00CE0A57">
        <w:rPr>
          <w:color w:val="000000"/>
          <w:spacing w:val="-3"/>
          <w:sz w:val="24"/>
          <w:szCs w:val="24"/>
        </w:rPr>
        <w:t xml:space="preserve">пищевых производств </w:t>
      </w:r>
      <w:r>
        <w:rPr>
          <w:color w:val="000000"/>
          <w:spacing w:val="-3"/>
          <w:sz w:val="24"/>
          <w:szCs w:val="24"/>
        </w:rPr>
        <w:t>инженерного профиля</w:t>
      </w:r>
      <w:r>
        <w:rPr>
          <w:sz w:val="24"/>
          <w:szCs w:val="24"/>
          <w:lang w:val="kk-KZ"/>
        </w:rPr>
        <w:t xml:space="preserve"> </w:t>
      </w:r>
      <w:r>
        <w:rPr>
          <w:rFonts w:eastAsia="Calibri"/>
          <w:sz w:val="24"/>
          <w:szCs w:val="24"/>
        </w:rPr>
        <w:t xml:space="preserve">является структурным подразделением </w:t>
      </w:r>
      <w:proofErr w:type="spellStart"/>
      <w:r>
        <w:rPr>
          <w:rFonts w:eastAsia="Calibri"/>
          <w:sz w:val="24"/>
          <w:szCs w:val="24"/>
        </w:rPr>
        <w:t>Таразского</w:t>
      </w:r>
      <w:proofErr w:type="spellEnd"/>
      <w:r>
        <w:rPr>
          <w:rFonts w:eastAsia="Calibri"/>
          <w:sz w:val="24"/>
          <w:szCs w:val="24"/>
        </w:rPr>
        <w:t xml:space="preserve"> университета имени М.Х. </w:t>
      </w:r>
      <w:proofErr w:type="spellStart"/>
      <w:r>
        <w:rPr>
          <w:rFonts w:eastAsia="Calibri"/>
          <w:sz w:val="24"/>
          <w:szCs w:val="24"/>
        </w:rPr>
        <w:t>Дулати</w:t>
      </w:r>
      <w:proofErr w:type="spellEnd"/>
      <w:r>
        <w:rPr>
          <w:rFonts w:eastAsia="Calibri"/>
          <w:sz w:val="24"/>
          <w:szCs w:val="24"/>
        </w:rPr>
        <w:t xml:space="preserve">, </w:t>
      </w:r>
      <w:r>
        <w:rPr>
          <w:rFonts w:eastAsia="Calibri"/>
          <w:sz w:val="24"/>
          <w:szCs w:val="24"/>
          <w:lang w:val="kk-KZ"/>
        </w:rPr>
        <w:t>созданное в соответствии с Решением Совета директоров</w:t>
      </w:r>
      <w:r>
        <w:rPr>
          <w:rFonts w:eastAsia="Calibri"/>
          <w:sz w:val="24"/>
          <w:szCs w:val="24"/>
        </w:rPr>
        <w:t xml:space="preserve"> университета</w:t>
      </w:r>
      <w:r>
        <w:rPr>
          <w:rFonts w:eastAsia="Calibri"/>
          <w:sz w:val="24"/>
          <w:szCs w:val="24"/>
          <w:lang w:val="kk-KZ"/>
        </w:rPr>
        <w:t xml:space="preserve"> от </w:t>
      </w:r>
      <w:r>
        <w:rPr>
          <w:rFonts w:eastAsia="Calibri"/>
          <w:sz w:val="24"/>
          <w:szCs w:val="24"/>
        </w:rPr>
        <w:t xml:space="preserve">_________    _________ </w:t>
      </w:r>
      <w:r>
        <w:rPr>
          <w:rFonts w:eastAsia="Calibri"/>
          <w:sz w:val="24"/>
          <w:szCs w:val="24"/>
          <w:lang w:val="kk-KZ"/>
        </w:rPr>
        <w:t>2026г.</w:t>
      </w:r>
    </w:p>
    <w:p w:rsidR="00455548" w:rsidRDefault="00691BCB">
      <w:pPr>
        <w:suppressAutoHyphens/>
        <w:spacing w:after="0"/>
        <w:ind w:left="0" w:right="0" w:firstLineChars="256" w:firstLine="607"/>
        <w:jc w:val="both"/>
        <w:rPr>
          <w:color w:val="000000"/>
          <w:sz w:val="24"/>
          <w:szCs w:val="24"/>
          <w:lang w:val="kk-KZ"/>
        </w:rPr>
      </w:pPr>
      <w:r>
        <w:rPr>
          <w:spacing w:val="-3"/>
          <w:sz w:val="24"/>
          <w:szCs w:val="24"/>
        </w:rPr>
        <w:t>Научно-</w:t>
      </w:r>
      <w:proofErr w:type="spellStart"/>
      <w:r>
        <w:rPr>
          <w:spacing w:val="-3"/>
          <w:sz w:val="24"/>
          <w:szCs w:val="24"/>
        </w:rPr>
        <w:t>исследовательск</w:t>
      </w:r>
      <w:proofErr w:type="spellEnd"/>
      <w:r>
        <w:rPr>
          <w:spacing w:val="-3"/>
          <w:sz w:val="24"/>
          <w:szCs w:val="24"/>
          <w:lang w:val="kk-KZ"/>
        </w:rPr>
        <w:t>ая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лаборатори</w:t>
      </w:r>
      <w:proofErr w:type="spellEnd"/>
      <w:r>
        <w:rPr>
          <w:spacing w:val="-3"/>
          <w:sz w:val="24"/>
          <w:szCs w:val="24"/>
          <w:lang w:val="kk-KZ"/>
        </w:rPr>
        <w:t>я</w:t>
      </w:r>
      <w:r>
        <w:rPr>
          <w:spacing w:val="-3"/>
          <w:sz w:val="24"/>
          <w:szCs w:val="24"/>
        </w:rPr>
        <w:t xml:space="preserve"> </w:t>
      </w:r>
      <w:r w:rsidR="00CE0A57">
        <w:rPr>
          <w:spacing w:val="-3"/>
          <w:sz w:val="24"/>
          <w:szCs w:val="24"/>
        </w:rPr>
        <w:t>пищевых производств</w:t>
      </w:r>
      <w:r>
        <w:rPr>
          <w:sz w:val="24"/>
          <w:szCs w:val="24"/>
          <w:lang w:val="kk-KZ"/>
        </w:rPr>
        <w:t xml:space="preserve"> (далее - лаборатория) входит в структуру Департамента науки и коммерциализации</w:t>
      </w:r>
      <w:r>
        <w:rPr>
          <w:color w:val="000000"/>
          <w:sz w:val="24"/>
          <w:szCs w:val="24"/>
        </w:rPr>
        <w:t xml:space="preserve"> университета и подчиняется </w:t>
      </w:r>
      <w:r>
        <w:rPr>
          <w:color w:val="000000"/>
          <w:sz w:val="24"/>
          <w:szCs w:val="24"/>
          <w:lang w:val="kk-KZ"/>
        </w:rPr>
        <w:t>директору Департамента науки и коммерциализации.</w:t>
      </w:r>
    </w:p>
    <w:p w:rsidR="00455548" w:rsidRDefault="00691BCB">
      <w:pPr>
        <w:suppressAutoHyphens/>
        <w:spacing w:after="0"/>
        <w:ind w:left="0" w:right="0" w:firstLineChars="256" w:firstLine="607"/>
        <w:jc w:val="both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  <w:lang w:val="kk-KZ"/>
        </w:rPr>
        <w:t xml:space="preserve">4.2 </w:t>
      </w:r>
      <w:r>
        <w:rPr>
          <w:color w:val="000000"/>
          <w:spacing w:val="-3"/>
          <w:sz w:val="24"/>
          <w:szCs w:val="24"/>
        </w:rPr>
        <w:t>Научно-</w:t>
      </w:r>
      <w:proofErr w:type="spellStart"/>
      <w:r>
        <w:rPr>
          <w:color w:val="000000"/>
          <w:spacing w:val="-3"/>
          <w:sz w:val="24"/>
          <w:szCs w:val="24"/>
        </w:rPr>
        <w:t>исследовательск</w:t>
      </w:r>
      <w:proofErr w:type="spellEnd"/>
      <w:r>
        <w:rPr>
          <w:color w:val="000000"/>
          <w:spacing w:val="-3"/>
          <w:sz w:val="24"/>
          <w:szCs w:val="24"/>
          <w:lang w:val="kk-KZ"/>
        </w:rPr>
        <w:t>ую</w:t>
      </w:r>
      <w:r>
        <w:rPr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</w:rPr>
        <w:t>лаборатори</w:t>
      </w:r>
      <w:proofErr w:type="spellEnd"/>
      <w:r>
        <w:rPr>
          <w:color w:val="000000"/>
          <w:spacing w:val="-3"/>
          <w:sz w:val="24"/>
          <w:szCs w:val="24"/>
          <w:lang w:val="kk-KZ"/>
        </w:rPr>
        <w:t>ю</w:t>
      </w:r>
      <w:r>
        <w:rPr>
          <w:color w:val="000000"/>
          <w:spacing w:val="-3"/>
          <w:sz w:val="24"/>
          <w:szCs w:val="24"/>
        </w:rPr>
        <w:t xml:space="preserve"> инженерного профиля </w:t>
      </w:r>
      <w:r>
        <w:rPr>
          <w:color w:val="000000"/>
          <w:sz w:val="24"/>
          <w:szCs w:val="24"/>
        </w:rPr>
        <w:t xml:space="preserve">возглавляет </w:t>
      </w:r>
      <w:r>
        <w:rPr>
          <w:color w:val="000000"/>
          <w:sz w:val="24"/>
          <w:szCs w:val="24"/>
          <w:lang w:val="kk-KZ"/>
        </w:rPr>
        <w:t>заведующий</w:t>
      </w:r>
      <w:r>
        <w:rPr>
          <w:color w:val="000000"/>
          <w:sz w:val="24"/>
          <w:szCs w:val="24"/>
        </w:rPr>
        <w:t xml:space="preserve">, назначаемый и освобождаемый от занимаемой должности приказом </w:t>
      </w:r>
      <w:r>
        <w:rPr>
          <w:color w:val="000000"/>
          <w:sz w:val="24"/>
          <w:szCs w:val="24"/>
          <w:lang w:val="kk-KZ"/>
        </w:rPr>
        <w:t xml:space="preserve">Председателя Правления - </w:t>
      </w:r>
      <w:r>
        <w:rPr>
          <w:color w:val="000000"/>
          <w:sz w:val="24"/>
          <w:szCs w:val="24"/>
        </w:rPr>
        <w:t xml:space="preserve">Ректора университета в соответствии с </w:t>
      </w:r>
      <w:r>
        <w:rPr>
          <w:color w:val="000000"/>
          <w:sz w:val="24"/>
          <w:szCs w:val="24"/>
          <w:lang w:val="kk-KZ"/>
        </w:rPr>
        <w:t>Уставом НАО «Таразский универсиет имени М</w:t>
      </w:r>
      <w:r>
        <w:rPr>
          <w:color w:val="000000"/>
          <w:sz w:val="24"/>
          <w:szCs w:val="24"/>
        </w:rPr>
        <w:t xml:space="preserve">.Х. </w:t>
      </w:r>
      <w:proofErr w:type="spellStart"/>
      <w:r>
        <w:rPr>
          <w:color w:val="000000"/>
          <w:sz w:val="24"/>
          <w:szCs w:val="24"/>
        </w:rPr>
        <w:t>Дулати</w:t>
      </w:r>
      <w:proofErr w:type="spellEnd"/>
      <w:r>
        <w:rPr>
          <w:color w:val="000000"/>
          <w:sz w:val="24"/>
          <w:szCs w:val="24"/>
        </w:rPr>
        <w:t>.</w:t>
      </w:r>
    </w:p>
    <w:p w:rsidR="00455548" w:rsidRDefault="00691BCB">
      <w:pPr>
        <w:suppressAutoHyphens/>
        <w:spacing w:after="0"/>
        <w:ind w:left="0" w:right="0" w:firstLineChars="256" w:firstLine="614"/>
        <w:jc w:val="both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</w:rPr>
        <w:t xml:space="preserve">Штатную численность </w:t>
      </w:r>
      <w:r>
        <w:rPr>
          <w:color w:val="000000"/>
          <w:spacing w:val="-3"/>
          <w:sz w:val="24"/>
          <w:szCs w:val="24"/>
        </w:rPr>
        <w:t>научно-</w:t>
      </w:r>
      <w:proofErr w:type="spellStart"/>
      <w:r>
        <w:rPr>
          <w:color w:val="000000"/>
          <w:spacing w:val="-3"/>
          <w:sz w:val="24"/>
          <w:szCs w:val="24"/>
        </w:rPr>
        <w:t>исследовательск</w:t>
      </w:r>
      <w:proofErr w:type="spellEnd"/>
      <w:r>
        <w:rPr>
          <w:color w:val="000000"/>
          <w:spacing w:val="-3"/>
          <w:sz w:val="24"/>
          <w:szCs w:val="24"/>
          <w:lang w:val="kk-KZ"/>
        </w:rPr>
        <w:t>ой</w:t>
      </w:r>
      <w:r>
        <w:rPr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</w:rPr>
        <w:t>лаборатори</w:t>
      </w:r>
      <w:proofErr w:type="spellEnd"/>
      <w:r>
        <w:rPr>
          <w:color w:val="000000"/>
          <w:spacing w:val="-3"/>
          <w:sz w:val="24"/>
          <w:szCs w:val="24"/>
          <w:lang w:val="kk-KZ"/>
        </w:rPr>
        <w:t>и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утверждает </w:t>
      </w:r>
      <w:r>
        <w:rPr>
          <w:color w:val="000000"/>
          <w:sz w:val="24"/>
          <w:szCs w:val="24"/>
          <w:lang w:val="kk-KZ"/>
        </w:rPr>
        <w:t xml:space="preserve">Председатель Правления - </w:t>
      </w:r>
      <w:r>
        <w:rPr>
          <w:color w:val="000000"/>
          <w:sz w:val="24"/>
          <w:szCs w:val="24"/>
        </w:rPr>
        <w:t xml:space="preserve">Ректор университета исходя из условий и особенностей деятельности университета по представлению </w:t>
      </w:r>
      <w:r>
        <w:rPr>
          <w:color w:val="000000"/>
          <w:sz w:val="24"/>
          <w:szCs w:val="24"/>
          <w:lang w:val="kk-KZ"/>
        </w:rPr>
        <w:t>заведующего лабораторией.</w:t>
      </w:r>
    </w:p>
    <w:p w:rsidR="00455548" w:rsidRDefault="00691BCB">
      <w:pPr>
        <w:suppressAutoHyphens/>
        <w:spacing w:after="0"/>
        <w:ind w:left="0" w:right="0" w:firstLineChars="256" w:firstLine="61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Принадлежащие </w:t>
      </w:r>
      <w:r>
        <w:rPr>
          <w:color w:val="000000"/>
          <w:spacing w:val="-3"/>
          <w:sz w:val="24"/>
          <w:szCs w:val="24"/>
        </w:rPr>
        <w:t>научно-</w:t>
      </w:r>
      <w:proofErr w:type="spellStart"/>
      <w:r>
        <w:rPr>
          <w:color w:val="000000"/>
          <w:spacing w:val="-3"/>
          <w:sz w:val="24"/>
          <w:szCs w:val="24"/>
        </w:rPr>
        <w:t>исследовательск</w:t>
      </w:r>
      <w:proofErr w:type="spellEnd"/>
      <w:r>
        <w:rPr>
          <w:color w:val="000000"/>
          <w:spacing w:val="-3"/>
          <w:sz w:val="24"/>
          <w:szCs w:val="24"/>
          <w:lang w:val="kk-KZ"/>
        </w:rPr>
        <w:t>ой</w:t>
      </w:r>
      <w:r>
        <w:rPr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</w:rPr>
        <w:t>лаборатори</w:t>
      </w:r>
      <w:proofErr w:type="spellEnd"/>
      <w:r>
        <w:rPr>
          <w:color w:val="000000"/>
          <w:spacing w:val="-3"/>
          <w:sz w:val="24"/>
          <w:szCs w:val="24"/>
          <w:lang w:val="kk-KZ"/>
        </w:rPr>
        <w:t>и</w:t>
      </w:r>
      <w:r>
        <w:rPr>
          <w:sz w:val="24"/>
          <w:szCs w:val="24"/>
          <w:lang w:val="kk-KZ"/>
        </w:rPr>
        <w:t xml:space="preserve"> </w:t>
      </w:r>
      <w:r>
        <w:rPr>
          <w:color w:val="000000"/>
          <w:sz w:val="24"/>
          <w:szCs w:val="24"/>
        </w:rPr>
        <w:t xml:space="preserve">права, необходимые для выполнения основных задач и функций, осуществляются </w:t>
      </w:r>
      <w:r>
        <w:rPr>
          <w:color w:val="000000"/>
          <w:sz w:val="24"/>
          <w:szCs w:val="24"/>
          <w:lang w:val="kk-KZ"/>
        </w:rPr>
        <w:t xml:space="preserve">заведующим лаборатории </w:t>
      </w:r>
      <w:r>
        <w:rPr>
          <w:color w:val="000000"/>
          <w:sz w:val="24"/>
          <w:szCs w:val="24"/>
        </w:rPr>
        <w:t xml:space="preserve">в соответствии с </w:t>
      </w:r>
      <w:r>
        <w:rPr>
          <w:color w:val="000000"/>
          <w:sz w:val="24"/>
          <w:szCs w:val="24"/>
          <w:lang w:val="kk-KZ"/>
        </w:rPr>
        <w:t xml:space="preserve">положениями настоящего документа. </w:t>
      </w:r>
    </w:p>
    <w:p w:rsidR="00455548" w:rsidRDefault="00691BCB">
      <w:pPr>
        <w:suppressAutoHyphens/>
        <w:spacing w:after="0"/>
        <w:ind w:left="0" w:right="0" w:firstLine="708"/>
        <w:jc w:val="both"/>
        <w:rPr>
          <w:color w:val="FF0000"/>
          <w:sz w:val="24"/>
          <w:szCs w:val="24"/>
        </w:rPr>
      </w:pPr>
      <w:r>
        <w:rPr>
          <w:sz w:val="24"/>
          <w:szCs w:val="24"/>
          <w:lang w:val="kk-KZ"/>
        </w:rPr>
        <w:t>4</w:t>
      </w:r>
      <w:r>
        <w:rPr>
          <w:sz w:val="24"/>
          <w:szCs w:val="24"/>
        </w:rPr>
        <w:t>.</w:t>
      </w:r>
      <w:r>
        <w:rPr>
          <w:sz w:val="24"/>
          <w:szCs w:val="24"/>
          <w:lang w:val="kk-KZ"/>
        </w:rPr>
        <w:t>3</w:t>
      </w:r>
      <w:r>
        <w:rPr>
          <w:sz w:val="24"/>
          <w:szCs w:val="24"/>
        </w:rPr>
        <w:t>. Настоящий документ утверждается Председателем Правления НАО «</w:t>
      </w:r>
      <w:proofErr w:type="spellStart"/>
      <w:r>
        <w:rPr>
          <w:sz w:val="24"/>
          <w:szCs w:val="24"/>
        </w:rPr>
        <w:t>Таразский</w:t>
      </w:r>
      <w:proofErr w:type="spellEnd"/>
      <w:r>
        <w:rPr>
          <w:sz w:val="24"/>
          <w:szCs w:val="24"/>
        </w:rPr>
        <w:t xml:space="preserve"> университет имени М.Х. </w:t>
      </w:r>
      <w:proofErr w:type="spellStart"/>
      <w:r>
        <w:rPr>
          <w:sz w:val="24"/>
          <w:szCs w:val="24"/>
        </w:rPr>
        <w:t>Дулати</w:t>
      </w:r>
      <w:proofErr w:type="spellEnd"/>
      <w:r>
        <w:rPr>
          <w:sz w:val="24"/>
          <w:szCs w:val="24"/>
        </w:rPr>
        <w:t>».</w:t>
      </w:r>
    </w:p>
    <w:p w:rsidR="00455548" w:rsidRDefault="00691BCB">
      <w:pPr>
        <w:suppressAutoHyphens/>
        <w:spacing w:after="0"/>
        <w:ind w:left="0" w:right="0" w:firstLine="708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4</w:t>
      </w:r>
      <w:r>
        <w:rPr>
          <w:sz w:val="24"/>
          <w:szCs w:val="24"/>
        </w:rPr>
        <w:t>.</w:t>
      </w:r>
      <w:r>
        <w:rPr>
          <w:sz w:val="24"/>
          <w:szCs w:val="24"/>
          <w:lang w:val="kk-KZ"/>
        </w:rPr>
        <w:t>4</w:t>
      </w:r>
      <w:r>
        <w:rPr>
          <w:sz w:val="24"/>
          <w:szCs w:val="24"/>
        </w:rPr>
        <w:t xml:space="preserve">. Ответственность за внедрение требований </w:t>
      </w:r>
      <w:proofErr w:type="spellStart"/>
      <w:r>
        <w:rPr>
          <w:sz w:val="24"/>
          <w:szCs w:val="24"/>
        </w:rPr>
        <w:t>настояще</w:t>
      </w:r>
      <w:proofErr w:type="spellEnd"/>
      <w:r>
        <w:rPr>
          <w:sz w:val="24"/>
          <w:szCs w:val="24"/>
          <w:lang w:val="kk-KZ"/>
        </w:rPr>
        <w:t>го</w:t>
      </w:r>
      <w:r>
        <w:rPr>
          <w:sz w:val="24"/>
          <w:szCs w:val="24"/>
        </w:rPr>
        <w:t xml:space="preserve"> Пол</w:t>
      </w:r>
      <w:r>
        <w:rPr>
          <w:sz w:val="24"/>
          <w:szCs w:val="24"/>
          <w:lang w:val="kk-KZ"/>
        </w:rPr>
        <w:t>ожения</w:t>
      </w:r>
      <w:r>
        <w:rPr>
          <w:sz w:val="24"/>
          <w:szCs w:val="24"/>
        </w:rPr>
        <w:t xml:space="preserve"> несет </w:t>
      </w:r>
      <w:r>
        <w:rPr>
          <w:color w:val="000000"/>
          <w:sz w:val="24"/>
          <w:szCs w:val="24"/>
          <w:lang w:val="kk-KZ"/>
        </w:rPr>
        <w:t xml:space="preserve">Департамента науки и коммерциализации. </w:t>
      </w:r>
      <w:r>
        <w:rPr>
          <w:sz w:val="24"/>
          <w:szCs w:val="24"/>
        </w:rPr>
        <w:t xml:space="preserve"> Ответственность за соответствие настоящего документа требованиям стандарта СТУ 01 «Управление документированной информацией» несет разработчик документа.</w:t>
      </w:r>
    </w:p>
    <w:p w:rsidR="00455548" w:rsidRDefault="00691BCB">
      <w:pPr>
        <w:suppressAutoHyphens/>
        <w:spacing w:after="0"/>
        <w:ind w:left="0" w:right="0" w:firstLine="708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4</w:t>
      </w:r>
      <w:r>
        <w:rPr>
          <w:sz w:val="24"/>
          <w:szCs w:val="24"/>
        </w:rPr>
        <w:t>.</w:t>
      </w:r>
      <w:r>
        <w:rPr>
          <w:sz w:val="24"/>
          <w:szCs w:val="24"/>
          <w:lang w:val="kk-KZ"/>
        </w:rPr>
        <w:t>5</w:t>
      </w:r>
      <w:r>
        <w:rPr>
          <w:sz w:val="24"/>
          <w:szCs w:val="24"/>
        </w:rPr>
        <w:t xml:space="preserve">. Ответственность за организацию и координацию деятельности по выполнению конкретных этапов процесса, управлению документацией и качеству конечных результатов несут руководители подразделений, а также должностные лица, являющиеся участниками </w:t>
      </w:r>
      <w:r>
        <w:rPr>
          <w:sz w:val="24"/>
          <w:szCs w:val="24"/>
        </w:rPr>
        <w:lastRenderedPageBreak/>
        <w:t xml:space="preserve">выполнения конкретного этапа. Руководители обеспечивают доведение </w:t>
      </w:r>
      <w:proofErr w:type="spellStart"/>
      <w:r>
        <w:rPr>
          <w:sz w:val="24"/>
          <w:szCs w:val="24"/>
        </w:rPr>
        <w:t>положени</w:t>
      </w:r>
      <w:proofErr w:type="spellEnd"/>
      <w:r>
        <w:rPr>
          <w:sz w:val="24"/>
          <w:szCs w:val="24"/>
          <w:lang w:val="kk-KZ"/>
        </w:rPr>
        <w:t xml:space="preserve">я </w:t>
      </w:r>
      <w:r>
        <w:rPr>
          <w:sz w:val="24"/>
          <w:szCs w:val="24"/>
        </w:rPr>
        <w:t>до сотрудников и выполнение установленных требований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(</w:t>
      </w:r>
      <w:r>
        <w:rPr>
          <w:sz w:val="24"/>
          <w:szCs w:val="24"/>
          <w:lang w:val="kk-KZ"/>
        </w:rPr>
        <w:t>Приложение А</w:t>
      </w:r>
      <w:r>
        <w:rPr>
          <w:sz w:val="24"/>
          <w:szCs w:val="24"/>
        </w:rPr>
        <w:t>).</w:t>
      </w:r>
      <w:r>
        <w:rPr>
          <w:sz w:val="24"/>
          <w:szCs w:val="24"/>
          <w:lang w:val="kk-KZ"/>
        </w:rPr>
        <w:t xml:space="preserve"> </w:t>
      </w:r>
    </w:p>
    <w:p w:rsidR="00455548" w:rsidRDefault="00691BCB">
      <w:pPr>
        <w:suppressAutoHyphens/>
        <w:spacing w:after="0"/>
        <w:ind w:left="0" w:right="0" w:firstLine="708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4</w:t>
      </w:r>
      <w:r>
        <w:rPr>
          <w:sz w:val="24"/>
          <w:szCs w:val="24"/>
        </w:rPr>
        <w:t>.</w:t>
      </w:r>
      <w:r>
        <w:rPr>
          <w:sz w:val="24"/>
          <w:szCs w:val="24"/>
          <w:lang w:val="kk-KZ"/>
        </w:rPr>
        <w:t>6</w:t>
      </w:r>
      <w:r>
        <w:rPr>
          <w:sz w:val="24"/>
          <w:szCs w:val="24"/>
        </w:rPr>
        <w:t>. Ответственность за сохранность и несанкционированное копирование настоящего документа, находящегося в подразделении, и утечку служебной информации несут руководители соответствующих подразделений.</w:t>
      </w:r>
    </w:p>
    <w:p w:rsidR="00455548" w:rsidRDefault="00691BCB">
      <w:pPr>
        <w:suppressAutoHyphens/>
        <w:spacing w:after="0"/>
        <w:ind w:left="0" w:right="0" w:firstLine="708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4</w:t>
      </w:r>
      <w:r>
        <w:rPr>
          <w:sz w:val="24"/>
          <w:szCs w:val="24"/>
        </w:rPr>
        <w:t>.</w:t>
      </w:r>
      <w:r>
        <w:rPr>
          <w:sz w:val="24"/>
          <w:szCs w:val="24"/>
          <w:lang w:val="kk-KZ"/>
        </w:rPr>
        <w:t>7</w:t>
      </w:r>
      <w:r>
        <w:rPr>
          <w:sz w:val="24"/>
          <w:szCs w:val="24"/>
        </w:rPr>
        <w:t>. Разработка, оформление, согласование и утверждение настоящего документа, а также внесение в него изменений должно производиться в соответствии с СТУ 01.</w:t>
      </w:r>
    </w:p>
    <w:p w:rsidR="00455548" w:rsidRDefault="00691BCB">
      <w:pPr>
        <w:suppressAutoHyphens/>
        <w:spacing w:after="0"/>
        <w:ind w:left="0" w:righ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Ответственность за передачу подлинника на хранение в отдел аккредитации, рейтинга и обеспечения качества Университета несет разработчик.</w:t>
      </w:r>
    </w:p>
    <w:p w:rsidR="00455548" w:rsidRDefault="00691BCB">
      <w:pPr>
        <w:suppressAutoHyphens/>
        <w:spacing w:after="0"/>
        <w:ind w:left="0" w:right="0" w:firstLine="708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4</w:t>
      </w:r>
      <w:r>
        <w:rPr>
          <w:sz w:val="24"/>
          <w:szCs w:val="24"/>
        </w:rPr>
        <w:t xml:space="preserve">.8. Учтенные рабочие экземпляры </w:t>
      </w:r>
      <w:proofErr w:type="spellStart"/>
      <w:r>
        <w:rPr>
          <w:sz w:val="24"/>
          <w:szCs w:val="24"/>
        </w:rPr>
        <w:t>настояще</w:t>
      </w:r>
      <w:proofErr w:type="spellEnd"/>
      <w:r>
        <w:rPr>
          <w:sz w:val="24"/>
          <w:szCs w:val="24"/>
          <w:lang w:val="kk-KZ"/>
        </w:rPr>
        <w:t xml:space="preserve">го Положения </w:t>
      </w:r>
      <w:r>
        <w:rPr>
          <w:sz w:val="24"/>
          <w:szCs w:val="24"/>
        </w:rPr>
        <w:t xml:space="preserve">ссылаются </w:t>
      </w:r>
      <w:r>
        <w:rPr>
          <w:color w:val="000000"/>
          <w:sz w:val="24"/>
          <w:szCs w:val="24"/>
          <w:lang w:val="kk-KZ"/>
        </w:rPr>
        <w:t>Департаментом науки и коммерциализации по</w:t>
      </w:r>
      <w:r>
        <w:rPr>
          <w:sz w:val="24"/>
          <w:szCs w:val="24"/>
        </w:rPr>
        <w:t xml:space="preserve"> структурным подразделениям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(</w:t>
      </w:r>
      <w:r>
        <w:rPr>
          <w:sz w:val="24"/>
          <w:szCs w:val="24"/>
          <w:lang w:val="kk-KZ"/>
        </w:rPr>
        <w:t>Приложение Б</w:t>
      </w:r>
      <w:r>
        <w:rPr>
          <w:sz w:val="24"/>
          <w:szCs w:val="24"/>
        </w:rPr>
        <w:t>). Ответственность за тиражирование Пол</w:t>
      </w:r>
      <w:r>
        <w:rPr>
          <w:sz w:val="24"/>
          <w:szCs w:val="24"/>
          <w:lang w:val="kk-KZ"/>
        </w:rPr>
        <w:t>ожения</w:t>
      </w:r>
      <w:r>
        <w:rPr>
          <w:sz w:val="24"/>
          <w:szCs w:val="24"/>
        </w:rPr>
        <w:t xml:space="preserve"> несет директор издательства Университета.</w:t>
      </w:r>
    </w:p>
    <w:p w:rsidR="00455548" w:rsidRDefault="00691BCB">
      <w:pPr>
        <w:suppressAutoHyphens/>
        <w:spacing w:after="0"/>
        <w:ind w:left="0" w:right="0" w:firstLine="708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4</w:t>
      </w:r>
      <w:r>
        <w:rPr>
          <w:sz w:val="24"/>
          <w:szCs w:val="24"/>
        </w:rPr>
        <w:t>.9. Изменения, внесенные в документ СМК, должны быть зарегистрированы в «Листе регистрации изменений»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(</w:t>
      </w:r>
      <w:r>
        <w:rPr>
          <w:sz w:val="24"/>
          <w:szCs w:val="24"/>
          <w:lang w:val="kk-KZ"/>
        </w:rPr>
        <w:t>Приложение Г</w:t>
      </w:r>
      <w:r>
        <w:rPr>
          <w:sz w:val="24"/>
          <w:szCs w:val="24"/>
        </w:rPr>
        <w:t>).</w:t>
      </w:r>
    </w:p>
    <w:p w:rsidR="00455548" w:rsidRDefault="00691BCB">
      <w:pPr>
        <w:pStyle w:val="afb"/>
        <w:shd w:val="clear" w:color="auto" w:fill="FFFFFF"/>
        <w:suppressAutoHyphens/>
        <w:spacing w:after="0"/>
        <w:ind w:left="0" w:right="0" w:firstLine="709"/>
        <w:jc w:val="both"/>
        <w:rPr>
          <w:sz w:val="28"/>
          <w:szCs w:val="28"/>
        </w:rPr>
      </w:pPr>
      <w:r>
        <w:rPr>
          <w:sz w:val="24"/>
          <w:szCs w:val="24"/>
          <w:lang w:val="kk-KZ"/>
        </w:rPr>
        <w:t>4</w:t>
      </w:r>
      <w:r>
        <w:rPr>
          <w:sz w:val="24"/>
          <w:szCs w:val="24"/>
        </w:rPr>
        <w:t>.10. Ответственность за хранение контрольного экземпляра настоящего Положения Университета возлагается на руководителя отдела аккредитации, рейтинга и обеспечения качества</w:t>
      </w:r>
      <w:r>
        <w:rPr>
          <w:sz w:val="28"/>
          <w:szCs w:val="28"/>
        </w:rPr>
        <w:t>.</w:t>
      </w:r>
    </w:p>
    <w:p w:rsidR="00455548" w:rsidRDefault="00455548">
      <w:pPr>
        <w:pStyle w:val="afb"/>
        <w:shd w:val="clear" w:color="auto" w:fill="FFFFFF"/>
        <w:suppressAutoHyphens/>
        <w:spacing w:after="0"/>
        <w:ind w:left="0" w:right="0" w:firstLine="709"/>
        <w:jc w:val="both"/>
        <w:rPr>
          <w:sz w:val="28"/>
          <w:szCs w:val="28"/>
        </w:rPr>
      </w:pPr>
    </w:p>
    <w:p w:rsidR="00455548" w:rsidRPr="00737476" w:rsidRDefault="00691BCB" w:rsidP="00737476">
      <w:pPr>
        <w:pStyle w:val="afb"/>
        <w:numPr>
          <w:ilvl w:val="0"/>
          <w:numId w:val="1"/>
        </w:numPr>
        <w:shd w:val="clear" w:color="auto" w:fill="FFFFFF"/>
        <w:suppressAutoHyphens/>
        <w:spacing w:after="0"/>
        <w:ind w:left="0" w:right="0" w:firstLine="709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ПРАВОВОЙ СТАТУС И НОРМАТИВНАЯ БАЗА ДЕЯТЕЛЬНОСТИ </w:t>
      </w:r>
      <w:r w:rsidRPr="00737476">
        <w:rPr>
          <w:b/>
          <w:bCs/>
          <w:sz w:val="24"/>
          <w:szCs w:val="24"/>
        </w:rPr>
        <w:t>ЛАБОРАТОРИИ</w:t>
      </w:r>
    </w:p>
    <w:p w:rsidR="00455548" w:rsidRDefault="00455548">
      <w:pPr>
        <w:pStyle w:val="afb"/>
        <w:shd w:val="clear" w:color="auto" w:fill="FFFFFF"/>
        <w:suppressAutoHyphens/>
        <w:spacing w:after="0"/>
        <w:ind w:left="9" w:right="0" w:hanging="9"/>
        <w:jc w:val="both"/>
        <w:rPr>
          <w:b/>
          <w:bCs/>
          <w:sz w:val="24"/>
          <w:szCs w:val="24"/>
          <w:lang w:val="kk-KZ"/>
        </w:rPr>
      </w:pPr>
    </w:p>
    <w:p w:rsidR="00455548" w:rsidRDefault="00691BCB">
      <w:pPr>
        <w:suppressAutoHyphens/>
        <w:spacing w:after="0"/>
        <w:ind w:left="0" w:righ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 xml:space="preserve"> Н</w:t>
      </w:r>
      <w:proofErr w:type="spellStart"/>
      <w:r>
        <w:rPr>
          <w:color w:val="000000"/>
          <w:spacing w:val="-3"/>
          <w:sz w:val="24"/>
          <w:szCs w:val="24"/>
        </w:rPr>
        <w:t>аучно-исследовательск</w:t>
      </w:r>
      <w:proofErr w:type="spellEnd"/>
      <w:r>
        <w:rPr>
          <w:color w:val="000000"/>
          <w:spacing w:val="-3"/>
          <w:sz w:val="24"/>
          <w:szCs w:val="24"/>
          <w:lang w:val="kk-KZ"/>
        </w:rPr>
        <w:t>ая</w:t>
      </w:r>
      <w:r>
        <w:rPr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</w:rPr>
        <w:t>лаборатори</w:t>
      </w:r>
      <w:proofErr w:type="spellEnd"/>
      <w:r>
        <w:rPr>
          <w:color w:val="000000"/>
          <w:spacing w:val="-3"/>
          <w:sz w:val="24"/>
          <w:szCs w:val="24"/>
          <w:lang w:val="kk-KZ"/>
        </w:rPr>
        <w:t xml:space="preserve">я </w:t>
      </w:r>
      <w:r>
        <w:rPr>
          <w:color w:val="000000"/>
          <w:sz w:val="24"/>
          <w:szCs w:val="24"/>
        </w:rPr>
        <w:t>имеет право:</w:t>
      </w:r>
    </w:p>
    <w:p w:rsidR="00455548" w:rsidRDefault="00691BCB">
      <w:pPr>
        <w:pStyle w:val="af1"/>
        <w:tabs>
          <w:tab w:val="left" w:pos="907"/>
        </w:tabs>
        <w:suppressAutoHyphens/>
        <w:spacing w:after="0"/>
        <w:ind w:left="0" w:right="0"/>
        <w:rPr>
          <w:spacing w:val="0"/>
          <w:szCs w:val="24"/>
        </w:rPr>
      </w:pPr>
      <w:r>
        <w:rPr>
          <w:spacing w:val="0"/>
          <w:szCs w:val="24"/>
        </w:rPr>
        <w:t>- вносить на рассмотрение ректората, Ученого Совета и Научно-технического совета предложения и рекомендации по улучшению технической базы лаборатории и условий работы в ней, по совершенствованию организационной структуры лаборатории и улучшению ее кадрового потенциала, по развитию науки в университете, а также по внедрению в учебный процесс поисково-проблемных дисциплин технического и технологического профилей;</w:t>
      </w:r>
    </w:p>
    <w:p w:rsidR="00455548" w:rsidRDefault="00691BCB">
      <w:pPr>
        <w:suppressAutoHyphens/>
        <w:spacing w:after="0"/>
        <w:ind w:left="0" w:righ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- привлекать преподавателей кафедр, докторантов, магистрантов и студентов к научным исследованиям;</w:t>
      </w:r>
    </w:p>
    <w:p w:rsidR="00455548" w:rsidRDefault="00691BCB">
      <w:pPr>
        <w:suppressAutoHyphens/>
        <w:spacing w:after="0"/>
        <w:ind w:left="0" w:righ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- принимать на преддипломную практику студентов и научно-исследовательскую практику магистрантов и докторантов;</w:t>
      </w:r>
    </w:p>
    <w:p w:rsidR="00455548" w:rsidRDefault="00691BCB">
      <w:pPr>
        <w:suppressAutoHyphens/>
        <w:spacing w:after="0"/>
        <w:ind w:left="0" w:righ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- предоставлять лабораторное оборудование для научных исследований, а также для проведения занятий в магистратуре и докторантуре;</w:t>
      </w:r>
    </w:p>
    <w:p w:rsidR="00455548" w:rsidRDefault="00691BCB">
      <w:pPr>
        <w:suppressAutoHyphens/>
        <w:spacing w:after="0"/>
        <w:ind w:left="0" w:righ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предоставлять научные и консультационные услуги на договорной основе заинтересованным внешним специалистам и организациям; </w:t>
      </w:r>
    </w:p>
    <w:p w:rsidR="00455548" w:rsidRDefault="00691BCB">
      <w:pPr>
        <w:suppressAutoHyphens/>
        <w:spacing w:after="0"/>
        <w:ind w:left="0" w:righ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- оформлять и предоставлять заявки на приобретение необходимого оборудования;</w:t>
      </w:r>
    </w:p>
    <w:p w:rsidR="00455548" w:rsidRDefault="00691BCB">
      <w:pPr>
        <w:suppressAutoHyphens/>
        <w:spacing w:after="0"/>
        <w:ind w:left="0" w:righ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- проводить научные семинары для профессорско-преподавательского состава, докторантов, магистрантов, студентов и школьников;</w:t>
      </w:r>
    </w:p>
    <w:p w:rsidR="00455548" w:rsidRDefault="00691BCB">
      <w:pPr>
        <w:suppressAutoHyphens/>
        <w:spacing w:after="0"/>
        <w:ind w:left="0" w:righ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- участвовать в конференциях, выставках, смотрах, форумах с результатами научной деятельности;</w:t>
      </w:r>
    </w:p>
    <w:p w:rsidR="00455548" w:rsidRDefault="00691BCB">
      <w:pPr>
        <w:suppressAutoHyphens/>
        <w:spacing w:after="0"/>
        <w:ind w:left="0" w:righ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- публиковать результаты НИР в зарубежных и отечественных журналах и сборниках научных трудов;</w:t>
      </w:r>
    </w:p>
    <w:p w:rsidR="00455548" w:rsidRDefault="00691BCB">
      <w:pPr>
        <w:suppressAutoHyphens/>
        <w:spacing w:after="0"/>
        <w:ind w:left="0" w:right="0" w:firstLine="72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 подавать заявки на получение охранных документов на основе результатов НИР;</w:t>
      </w:r>
    </w:p>
    <w:p w:rsidR="00455548" w:rsidRDefault="00691BCB">
      <w:pPr>
        <w:suppressAutoHyphens/>
        <w:spacing w:after="0"/>
        <w:ind w:left="0" w:right="0" w:firstLine="72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 повышать квалификацию специалистов лаборатории;</w:t>
      </w:r>
    </w:p>
    <w:p w:rsidR="00455548" w:rsidRDefault="00691BCB">
      <w:pPr>
        <w:suppressAutoHyphens/>
        <w:spacing w:after="0"/>
        <w:ind w:left="0" w:righ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осуществлять подготовку презентационных материалов, буклетов, каталогов о проектах и деятельности </w:t>
      </w:r>
      <w:r>
        <w:rPr>
          <w:sz w:val="24"/>
          <w:szCs w:val="24"/>
          <w:lang w:val="kk-KZ"/>
        </w:rPr>
        <w:t>лаборатории</w:t>
      </w:r>
      <w:r>
        <w:rPr>
          <w:sz w:val="24"/>
          <w:szCs w:val="24"/>
        </w:rPr>
        <w:t>;</w:t>
      </w:r>
    </w:p>
    <w:p w:rsidR="00455548" w:rsidRDefault="00691BCB">
      <w:pPr>
        <w:pStyle w:val="af1"/>
        <w:tabs>
          <w:tab w:val="left" w:pos="907"/>
        </w:tabs>
        <w:suppressAutoHyphens/>
        <w:spacing w:after="0"/>
        <w:ind w:left="0" w:right="0"/>
        <w:rPr>
          <w:spacing w:val="0"/>
          <w:szCs w:val="24"/>
        </w:rPr>
      </w:pPr>
      <w:r>
        <w:rPr>
          <w:spacing w:val="0"/>
          <w:szCs w:val="24"/>
        </w:rPr>
        <w:t xml:space="preserve">- представлять интересы </w:t>
      </w:r>
      <w:r>
        <w:rPr>
          <w:spacing w:val="0"/>
          <w:szCs w:val="24"/>
          <w:lang w:val="kk-KZ"/>
        </w:rPr>
        <w:t xml:space="preserve">лаборатории </w:t>
      </w:r>
      <w:r>
        <w:rPr>
          <w:spacing w:val="0"/>
          <w:szCs w:val="24"/>
        </w:rPr>
        <w:t>в различных государственных и негосударственных организациях, совещаниях и СМИ;</w:t>
      </w:r>
    </w:p>
    <w:p w:rsidR="00455548" w:rsidRDefault="00691BCB">
      <w:pPr>
        <w:suppressAutoHyphens/>
        <w:spacing w:after="0"/>
        <w:ind w:left="0" w:right="0" w:firstLine="709"/>
        <w:jc w:val="both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lastRenderedPageBreak/>
        <w:t xml:space="preserve">- запрашивать и получать в установленном порядке от структурных подразделений университета информацию, документацию и материалы, необходимые для решения вопросов, связанных с выполнением своей деятельности. </w:t>
      </w:r>
    </w:p>
    <w:p w:rsidR="00455548" w:rsidRDefault="00455548">
      <w:pPr>
        <w:pStyle w:val="afb"/>
        <w:shd w:val="clear" w:color="auto" w:fill="FFFFFF"/>
        <w:suppressAutoHyphens/>
        <w:spacing w:after="0"/>
        <w:ind w:left="0" w:right="0" w:firstLine="709"/>
        <w:jc w:val="both"/>
        <w:rPr>
          <w:b/>
          <w:bCs/>
          <w:spacing w:val="-3"/>
          <w:sz w:val="24"/>
          <w:szCs w:val="24"/>
          <w:lang w:val="kk-KZ"/>
        </w:rPr>
      </w:pPr>
    </w:p>
    <w:p w:rsidR="00455548" w:rsidRDefault="00691BCB">
      <w:pPr>
        <w:pStyle w:val="afb"/>
        <w:numPr>
          <w:ilvl w:val="0"/>
          <w:numId w:val="1"/>
        </w:numPr>
        <w:shd w:val="clear" w:color="auto" w:fill="FFFFFF"/>
        <w:suppressAutoHyphens/>
        <w:spacing w:after="0"/>
        <w:ind w:left="0" w:right="0" w:firstLine="709"/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</w:t>
      </w:r>
      <w:r>
        <w:rPr>
          <w:b/>
          <w:bCs/>
          <w:sz w:val="24"/>
          <w:szCs w:val="24"/>
        </w:rPr>
        <w:t>ЦЕЛИ, ЗАДАЧИ И ВИДЫ ДЕЯТЕЛЬНОСТИ ЛАБОРАТОРИИ</w:t>
      </w:r>
      <w:r>
        <w:rPr>
          <w:b/>
          <w:sz w:val="24"/>
          <w:szCs w:val="24"/>
          <w:lang w:val="kk-KZ"/>
        </w:rPr>
        <w:t xml:space="preserve"> </w:t>
      </w:r>
    </w:p>
    <w:p w:rsidR="00455548" w:rsidRDefault="00455548">
      <w:pPr>
        <w:pStyle w:val="afb"/>
        <w:shd w:val="clear" w:color="auto" w:fill="FFFFFF"/>
        <w:suppressAutoHyphens/>
        <w:spacing w:after="0"/>
        <w:ind w:leftChars="250" w:left="500" w:right="0"/>
        <w:jc w:val="both"/>
        <w:rPr>
          <w:b/>
          <w:sz w:val="24"/>
          <w:szCs w:val="24"/>
          <w:lang w:val="kk-KZ"/>
        </w:rPr>
      </w:pPr>
    </w:p>
    <w:p w:rsidR="00455548" w:rsidRDefault="00691BCB">
      <w:pPr>
        <w:suppressAutoHyphens/>
        <w:spacing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6</w:t>
      </w:r>
      <w:r>
        <w:rPr>
          <w:sz w:val="24"/>
          <w:szCs w:val="24"/>
        </w:rPr>
        <w:t xml:space="preserve">.1. Целью деятельности Лаборатории является проведение научных исследований и испытаний в области качества </w:t>
      </w:r>
      <w:r w:rsidR="00CE0A57">
        <w:rPr>
          <w:sz w:val="24"/>
          <w:szCs w:val="24"/>
        </w:rPr>
        <w:t>перерабатывающих и пищевых производств</w:t>
      </w:r>
      <w:r>
        <w:rPr>
          <w:sz w:val="24"/>
          <w:szCs w:val="24"/>
        </w:rPr>
        <w:t>, развитие научного потенциала Университета и интеграция науки, образования и промышленности.</w:t>
      </w:r>
    </w:p>
    <w:p w:rsidR="00455548" w:rsidRDefault="00691BCB">
      <w:pPr>
        <w:suppressAutoHyphens/>
        <w:spacing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6</w:t>
      </w:r>
      <w:r>
        <w:rPr>
          <w:sz w:val="24"/>
          <w:szCs w:val="24"/>
        </w:rPr>
        <w:t>.2. Основные задачи Лаборатории:</w:t>
      </w:r>
    </w:p>
    <w:p w:rsidR="00455548" w:rsidRDefault="00691BCB">
      <w:pPr>
        <w:suppressAutoHyphens/>
        <w:spacing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– проведение научных и прикладных исследований;</w:t>
      </w:r>
    </w:p>
    <w:p w:rsidR="00455548" w:rsidRDefault="00691BCB">
      <w:pPr>
        <w:suppressAutoHyphens/>
        <w:spacing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выполнение испытаний и анализов </w:t>
      </w:r>
      <w:r w:rsidR="00CE0A57">
        <w:rPr>
          <w:sz w:val="24"/>
          <w:szCs w:val="24"/>
        </w:rPr>
        <w:t xml:space="preserve">сырья и готовой </w:t>
      </w:r>
      <w:proofErr w:type="spellStart"/>
      <w:r w:rsidR="00CE0A57">
        <w:rPr>
          <w:sz w:val="24"/>
          <w:szCs w:val="24"/>
        </w:rPr>
        <w:t>продукци</w:t>
      </w:r>
      <w:proofErr w:type="spellEnd"/>
      <w:r w:rsidR="00CE0A57">
        <w:rPr>
          <w:sz w:val="24"/>
          <w:szCs w:val="24"/>
        </w:rPr>
        <w:t xml:space="preserve"> перерабатывающих и пищевых производств</w:t>
      </w:r>
      <w:r>
        <w:rPr>
          <w:sz w:val="24"/>
          <w:szCs w:val="24"/>
        </w:rPr>
        <w:t>;</w:t>
      </w:r>
    </w:p>
    <w:p w:rsidR="00455548" w:rsidRDefault="00691BCB">
      <w:pPr>
        <w:suppressAutoHyphens/>
        <w:spacing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– участие в грантовых и программно-целевых проектах;</w:t>
      </w:r>
    </w:p>
    <w:p w:rsidR="00455548" w:rsidRDefault="00691BCB">
      <w:pPr>
        <w:suppressAutoHyphens/>
        <w:spacing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– вовлечение обучающихся в научно-исследовательскую деятельность;</w:t>
      </w:r>
    </w:p>
    <w:p w:rsidR="00455548" w:rsidRDefault="00691BCB">
      <w:pPr>
        <w:suppressAutoHyphens/>
        <w:spacing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– трансфер технологий и коммерциализация результатов исследований.</w:t>
      </w:r>
    </w:p>
    <w:p w:rsidR="00455548" w:rsidRDefault="00691BCB">
      <w:pPr>
        <w:suppressAutoHyphens/>
        <w:spacing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6</w:t>
      </w:r>
      <w:r>
        <w:rPr>
          <w:sz w:val="24"/>
          <w:szCs w:val="24"/>
        </w:rPr>
        <w:t xml:space="preserve">.3. Виды деятельности Лаборатории включают научно-исследовательскую, испытательную, образовательную, </w:t>
      </w:r>
      <w:r>
        <w:rPr>
          <w:sz w:val="24"/>
          <w:szCs w:val="24"/>
          <w:lang w:val="kk-KZ"/>
        </w:rPr>
        <w:t xml:space="preserve">и </w:t>
      </w:r>
      <w:r>
        <w:rPr>
          <w:sz w:val="24"/>
          <w:szCs w:val="24"/>
        </w:rPr>
        <w:t>экспертно-консультационную деятельность.</w:t>
      </w:r>
    </w:p>
    <w:p w:rsidR="00455548" w:rsidRDefault="00455548">
      <w:pPr>
        <w:pStyle w:val="afb"/>
        <w:shd w:val="clear" w:color="auto" w:fill="FFFFFF"/>
        <w:suppressAutoHyphens/>
        <w:spacing w:after="0"/>
        <w:ind w:left="0" w:right="0" w:firstLine="709"/>
        <w:jc w:val="both"/>
        <w:rPr>
          <w:b/>
          <w:sz w:val="24"/>
          <w:szCs w:val="24"/>
        </w:rPr>
      </w:pPr>
    </w:p>
    <w:p w:rsidR="00455548" w:rsidRDefault="00691BCB">
      <w:pPr>
        <w:numPr>
          <w:ilvl w:val="0"/>
          <w:numId w:val="1"/>
        </w:numPr>
        <w:suppressAutoHyphens/>
        <w:spacing w:after="0"/>
        <w:ind w:left="0" w:right="0" w:firstLine="709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ОРГАНИЗАЦИОННАЯ СТРУКТУРА И УПРАВЛЕНИЕ ЛАБОРАТОРИЕЙ</w:t>
      </w:r>
      <w:r>
        <w:rPr>
          <w:b/>
          <w:sz w:val="24"/>
          <w:szCs w:val="24"/>
        </w:rPr>
        <w:t xml:space="preserve"> </w:t>
      </w:r>
    </w:p>
    <w:p w:rsidR="00455548" w:rsidRDefault="00455548">
      <w:pPr>
        <w:suppressAutoHyphens/>
        <w:spacing w:after="0"/>
        <w:ind w:leftChars="250" w:left="500" w:right="0"/>
        <w:jc w:val="both"/>
        <w:rPr>
          <w:b/>
          <w:sz w:val="24"/>
          <w:szCs w:val="24"/>
        </w:rPr>
      </w:pPr>
    </w:p>
    <w:p w:rsidR="00455548" w:rsidRDefault="00691BCB">
      <w:pPr>
        <w:suppressAutoHyphens/>
        <w:spacing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7</w:t>
      </w:r>
      <w:r>
        <w:rPr>
          <w:sz w:val="24"/>
          <w:szCs w:val="24"/>
        </w:rPr>
        <w:t>.1. Руководство деятельностью Лаборатории осуществляет заведующий Лабораторией, назначаемый и освобождаемый приказом ректора Университета.</w:t>
      </w:r>
    </w:p>
    <w:p w:rsidR="00455548" w:rsidRDefault="00691BCB">
      <w:pPr>
        <w:suppressAutoHyphens/>
        <w:spacing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7</w:t>
      </w:r>
      <w:r>
        <w:rPr>
          <w:sz w:val="24"/>
          <w:szCs w:val="24"/>
        </w:rPr>
        <w:t>.2. Заведующий Лабораторией подчиняется проректору, курирующему научную деятельность (либо иному уполномоченному должностному лицу).</w:t>
      </w:r>
    </w:p>
    <w:p w:rsidR="00455548" w:rsidRDefault="00691BCB">
      <w:pPr>
        <w:suppressAutoHyphens/>
        <w:spacing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7</w:t>
      </w:r>
      <w:r>
        <w:rPr>
          <w:sz w:val="24"/>
          <w:szCs w:val="24"/>
        </w:rPr>
        <w:t>.3. Структура и штатная численность Лаборатории утверждаются в установленном в Университете порядке.</w:t>
      </w:r>
    </w:p>
    <w:p w:rsidR="00455548" w:rsidRDefault="00691BCB">
      <w:pPr>
        <w:tabs>
          <w:tab w:val="left" w:pos="1134"/>
        </w:tabs>
        <w:suppressAutoHyphens/>
        <w:spacing w:after="0"/>
        <w:ind w:left="0" w:right="0" w:firstLine="709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7</w:t>
      </w:r>
      <w:r>
        <w:rPr>
          <w:sz w:val="24"/>
          <w:szCs w:val="24"/>
        </w:rPr>
        <w:t>.</w:t>
      </w:r>
      <w:r>
        <w:rPr>
          <w:sz w:val="24"/>
          <w:szCs w:val="24"/>
          <w:lang w:val="kk-KZ"/>
        </w:rPr>
        <w:t>4</w:t>
      </w:r>
      <w:r>
        <w:rPr>
          <w:sz w:val="24"/>
          <w:szCs w:val="24"/>
        </w:rPr>
        <w:t xml:space="preserve"> Организационная структура лаборатории и их подчиненность, приведены ниже на рисунке 1</w:t>
      </w:r>
      <w:r>
        <w:rPr>
          <w:sz w:val="24"/>
          <w:szCs w:val="24"/>
          <w:lang w:val="kk-KZ"/>
        </w:rPr>
        <w:t xml:space="preserve"> (Приложение А):</w:t>
      </w:r>
    </w:p>
    <w:p w:rsidR="00455548" w:rsidRDefault="00455548">
      <w:pPr>
        <w:tabs>
          <w:tab w:val="left" w:pos="1134"/>
        </w:tabs>
        <w:suppressAutoHyphens/>
        <w:spacing w:after="0"/>
        <w:ind w:left="0" w:right="0" w:firstLine="709"/>
        <w:jc w:val="both"/>
        <w:rPr>
          <w:sz w:val="24"/>
          <w:szCs w:val="24"/>
          <w:lang w:val="kk-KZ"/>
        </w:rPr>
      </w:pPr>
    </w:p>
    <w:p w:rsidR="00455548" w:rsidRDefault="00691BCB">
      <w:pPr>
        <w:tabs>
          <w:tab w:val="left" w:pos="1134"/>
        </w:tabs>
        <w:suppressAutoHyphens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88710" cy="2943860"/>
            <wp:effectExtent l="0" t="38100" r="0" b="46990"/>
            <wp:docPr id="31" name="Организационная диаграмма 3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455548" w:rsidRDefault="00455548">
      <w:pPr>
        <w:tabs>
          <w:tab w:val="left" w:pos="1134"/>
        </w:tabs>
        <w:suppressAutoHyphens/>
        <w:spacing w:after="0"/>
        <w:ind w:left="0" w:right="0" w:firstLine="567"/>
        <w:jc w:val="both"/>
        <w:rPr>
          <w:sz w:val="24"/>
          <w:szCs w:val="24"/>
        </w:rPr>
      </w:pPr>
    </w:p>
    <w:p w:rsidR="00455548" w:rsidRDefault="00691BCB">
      <w:pPr>
        <w:tabs>
          <w:tab w:val="left" w:pos="1134"/>
        </w:tabs>
        <w:suppressAutoHyphens/>
        <w:spacing w:after="0"/>
        <w:ind w:left="0" w:right="0" w:firstLine="567"/>
        <w:rPr>
          <w:sz w:val="24"/>
          <w:szCs w:val="24"/>
        </w:rPr>
      </w:pPr>
      <w:r>
        <w:rPr>
          <w:sz w:val="24"/>
          <w:szCs w:val="24"/>
        </w:rPr>
        <w:t>Рисунок 1- Организационная структура</w:t>
      </w:r>
    </w:p>
    <w:p w:rsidR="004A50AD" w:rsidRDefault="004A50AD">
      <w:pPr>
        <w:tabs>
          <w:tab w:val="left" w:pos="1134"/>
        </w:tabs>
        <w:suppressAutoHyphens/>
        <w:spacing w:after="0"/>
        <w:ind w:left="0" w:right="0" w:firstLine="567"/>
        <w:rPr>
          <w:sz w:val="24"/>
          <w:szCs w:val="24"/>
        </w:rPr>
      </w:pPr>
    </w:p>
    <w:p w:rsidR="004A50AD" w:rsidRDefault="004A50AD">
      <w:pPr>
        <w:tabs>
          <w:tab w:val="left" w:pos="1134"/>
        </w:tabs>
        <w:suppressAutoHyphens/>
        <w:spacing w:after="0"/>
        <w:ind w:left="0" w:right="0" w:firstLine="567"/>
        <w:rPr>
          <w:sz w:val="24"/>
          <w:szCs w:val="24"/>
        </w:rPr>
      </w:pPr>
    </w:p>
    <w:p w:rsidR="00455548" w:rsidRDefault="00455548">
      <w:pPr>
        <w:suppressAutoHyphens/>
        <w:spacing w:after="0"/>
        <w:ind w:left="0" w:right="0" w:firstLine="709"/>
        <w:rPr>
          <w:color w:val="000000"/>
          <w:sz w:val="24"/>
          <w:szCs w:val="24"/>
        </w:rPr>
      </w:pPr>
    </w:p>
    <w:p w:rsidR="00455548" w:rsidRDefault="00691BCB">
      <w:pPr>
        <w:pStyle w:val="afb"/>
        <w:numPr>
          <w:ilvl w:val="0"/>
          <w:numId w:val="1"/>
        </w:numPr>
        <w:suppressAutoHyphens/>
        <w:spacing w:after="0"/>
        <w:ind w:left="0" w:right="0" w:firstLine="709"/>
        <w:jc w:val="both"/>
        <w:rPr>
          <w:b/>
          <w:sz w:val="24"/>
          <w:szCs w:val="24"/>
          <w:lang w:val="kk-KZ"/>
        </w:rPr>
      </w:pPr>
      <w:r>
        <w:rPr>
          <w:b/>
          <w:bCs/>
          <w:sz w:val="24"/>
          <w:szCs w:val="24"/>
        </w:rPr>
        <w:t>ФУНКЦИИ И ПОЛНОМОЧИЯ ЛАБОРАТОРИИ</w:t>
      </w:r>
      <w:r>
        <w:rPr>
          <w:b/>
          <w:sz w:val="24"/>
          <w:szCs w:val="24"/>
          <w:lang w:val="kk-KZ"/>
        </w:rPr>
        <w:t xml:space="preserve"> </w:t>
      </w:r>
    </w:p>
    <w:p w:rsidR="00455548" w:rsidRDefault="00455548">
      <w:pPr>
        <w:pStyle w:val="afb"/>
        <w:suppressAutoHyphens/>
        <w:spacing w:after="0"/>
        <w:ind w:left="709" w:right="0"/>
        <w:jc w:val="both"/>
        <w:rPr>
          <w:b/>
          <w:sz w:val="24"/>
          <w:szCs w:val="24"/>
          <w:lang w:val="kk-KZ"/>
        </w:rPr>
      </w:pPr>
    </w:p>
    <w:p w:rsidR="00455548" w:rsidRDefault="00691BCB">
      <w:pPr>
        <w:pStyle w:val="afb"/>
        <w:suppressAutoHyphens/>
        <w:spacing w:after="0"/>
        <w:ind w:left="0" w:right="0" w:firstLineChars="250" w:firstLine="600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8.1 </w:t>
      </w:r>
      <w:r>
        <w:rPr>
          <w:sz w:val="24"/>
          <w:szCs w:val="24"/>
        </w:rPr>
        <w:t>Лаборатория осуществляет следующие функции:</w:t>
      </w:r>
    </w:p>
    <w:p w:rsidR="00455548" w:rsidRDefault="00691BCB">
      <w:pPr>
        <w:pStyle w:val="afb"/>
        <w:suppressAutoHyphens/>
        <w:spacing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проведение испытаний и исследований </w:t>
      </w:r>
      <w:r w:rsidR="00035D12">
        <w:rPr>
          <w:sz w:val="24"/>
          <w:szCs w:val="24"/>
          <w:lang w:val="kk-KZ"/>
        </w:rPr>
        <w:t>сырья и готовой продукции</w:t>
      </w:r>
      <w:r>
        <w:rPr>
          <w:sz w:val="24"/>
          <w:szCs w:val="24"/>
        </w:rPr>
        <w:t>;</w:t>
      </w:r>
    </w:p>
    <w:p w:rsidR="00455548" w:rsidRDefault="00691BCB">
      <w:pPr>
        <w:pStyle w:val="afb"/>
        <w:suppressAutoHyphens/>
        <w:spacing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– разработку и внедрение научных и инновационных решений;</w:t>
      </w:r>
    </w:p>
    <w:p w:rsidR="00455548" w:rsidRDefault="00691BCB">
      <w:pPr>
        <w:pStyle w:val="afb"/>
        <w:suppressAutoHyphens/>
        <w:spacing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– подготовку протоколов испытаний и научных отчетов;</w:t>
      </w:r>
    </w:p>
    <w:p w:rsidR="00455548" w:rsidRDefault="00691BCB">
      <w:pPr>
        <w:pStyle w:val="afb"/>
        <w:suppressAutoHyphens/>
        <w:spacing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– обеспечение функционирования оборудования и средств измерений;</w:t>
      </w:r>
    </w:p>
    <w:p w:rsidR="00455548" w:rsidRDefault="00691BCB">
      <w:pPr>
        <w:pStyle w:val="afb"/>
        <w:suppressAutoHyphens/>
        <w:spacing w:after="0"/>
        <w:ind w:left="0" w:right="0" w:firstLine="709"/>
        <w:jc w:val="both"/>
        <w:rPr>
          <w:sz w:val="24"/>
          <w:szCs w:val="24"/>
          <w:lang w:val="kk-KZ"/>
        </w:rPr>
      </w:pPr>
      <w:r>
        <w:rPr>
          <w:sz w:val="24"/>
          <w:szCs w:val="24"/>
        </w:rPr>
        <w:t>– соблюдение требований охраны труда, техники безопасности и экологической безопасности</w:t>
      </w:r>
      <w:r>
        <w:rPr>
          <w:sz w:val="24"/>
          <w:szCs w:val="24"/>
          <w:lang w:val="kk-KZ"/>
        </w:rPr>
        <w:t>;</w:t>
      </w:r>
    </w:p>
    <w:p w:rsidR="00455548" w:rsidRDefault="00691BCB">
      <w:pPr>
        <w:pStyle w:val="afb"/>
        <w:suppressAutoHyphens/>
        <w:spacing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- </w:t>
      </w:r>
      <w:r>
        <w:rPr>
          <w:sz w:val="24"/>
          <w:szCs w:val="24"/>
        </w:rPr>
        <w:t>соблюдение требований государственных стандартов, нормативных и методических документов по проведению НИР и измерений на оборудовании, находящемся на материальном балансе лаборатории;</w:t>
      </w:r>
    </w:p>
    <w:p w:rsidR="00455548" w:rsidRDefault="00691BCB">
      <w:pPr>
        <w:pStyle w:val="afb"/>
        <w:suppressAutoHyphens/>
        <w:spacing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- </w:t>
      </w:r>
      <w:r>
        <w:rPr>
          <w:sz w:val="24"/>
          <w:szCs w:val="24"/>
        </w:rPr>
        <w:t>ведение документации согласно области лабораторной деятельности в соответствии с действующими стандартами;</w:t>
      </w:r>
    </w:p>
    <w:p w:rsidR="00455548" w:rsidRDefault="00691BCB">
      <w:pPr>
        <w:suppressAutoHyphens/>
        <w:spacing w:after="0"/>
        <w:ind w:left="0" w:righ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- обеспечение конфиденциальности проводимых НИР;</w:t>
      </w:r>
    </w:p>
    <w:p w:rsidR="00455548" w:rsidRDefault="00691BCB">
      <w:pPr>
        <w:suppressAutoHyphens/>
        <w:spacing w:after="0"/>
        <w:ind w:left="0" w:righ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- соблюдение прав интеллектуальной собственности заявителя (заказчика);</w:t>
      </w:r>
    </w:p>
    <w:p w:rsidR="00455548" w:rsidRDefault="00691BCB">
      <w:pPr>
        <w:suppressAutoHyphens/>
        <w:spacing w:after="0"/>
        <w:ind w:left="0" w:righ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- своевременное проведение поверки и калибровки измерительного оборудования;</w:t>
      </w:r>
    </w:p>
    <w:p w:rsidR="00455548" w:rsidRDefault="00455548">
      <w:pPr>
        <w:suppressAutoHyphens/>
        <w:spacing w:after="0"/>
        <w:ind w:left="0" w:right="0" w:firstLine="709"/>
        <w:jc w:val="both"/>
        <w:textAlignment w:val="baseline"/>
        <w:rPr>
          <w:sz w:val="24"/>
          <w:szCs w:val="24"/>
        </w:rPr>
      </w:pPr>
    </w:p>
    <w:p w:rsidR="00455548" w:rsidRDefault="00691BCB">
      <w:pPr>
        <w:pStyle w:val="afb"/>
        <w:numPr>
          <w:ilvl w:val="0"/>
          <w:numId w:val="1"/>
        </w:numPr>
        <w:suppressAutoHyphens/>
        <w:spacing w:after="0"/>
        <w:ind w:left="0" w:right="0" w:firstLine="709"/>
        <w:jc w:val="both"/>
        <w:textAlignment w:val="baselin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ПРАВА</w:t>
      </w:r>
      <w:r>
        <w:rPr>
          <w:b/>
          <w:bCs/>
          <w:sz w:val="24"/>
          <w:szCs w:val="24"/>
          <w:lang w:val="kk-KZ"/>
        </w:rPr>
        <w:t xml:space="preserve">, </w:t>
      </w:r>
      <w:r>
        <w:rPr>
          <w:b/>
          <w:bCs/>
          <w:sz w:val="24"/>
          <w:szCs w:val="24"/>
        </w:rPr>
        <w:t>ОБЯЗАННОСТИ И ОТВЕТСТВЕННОСТЬ ЛАБОРАТОРИИ</w:t>
      </w:r>
    </w:p>
    <w:p w:rsidR="00455548" w:rsidRDefault="00455548">
      <w:pPr>
        <w:pStyle w:val="afb"/>
        <w:suppressAutoHyphens/>
        <w:spacing w:after="0"/>
        <w:ind w:left="-11" w:right="0"/>
        <w:jc w:val="both"/>
        <w:textAlignment w:val="baseline"/>
        <w:rPr>
          <w:b/>
          <w:bCs/>
          <w:sz w:val="24"/>
          <w:szCs w:val="24"/>
        </w:rPr>
      </w:pPr>
    </w:p>
    <w:p w:rsidR="00455548" w:rsidRDefault="00737476">
      <w:pPr>
        <w:pStyle w:val="afb"/>
        <w:tabs>
          <w:tab w:val="left" w:pos="1000"/>
        </w:tabs>
        <w:suppressAutoHyphens/>
        <w:spacing w:after="0"/>
        <w:ind w:leftChars="250" w:left="500" w:right="0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   </w:t>
      </w:r>
      <w:r w:rsidR="00691BCB">
        <w:rPr>
          <w:sz w:val="24"/>
          <w:szCs w:val="24"/>
          <w:lang w:val="kk-KZ"/>
        </w:rPr>
        <w:t>9.1 Л</w:t>
      </w:r>
      <w:proofErr w:type="spellStart"/>
      <w:r w:rsidR="00691BCB">
        <w:rPr>
          <w:sz w:val="24"/>
          <w:szCs w:val="24"/>
        </w:rPr>
        <w:t>аборатория</w:t>
      </w:r>
      <w:proofErr w:type="spellEnd"/>
      <w:r w:rsidR="00691BCB">
        <w:rPr>
          <w:sz w:val="24"/>
          <w:szCs w:val="24"/>
        </w:rPr>
        <w:t xml:space="preserve"> имеет право:</w:t>
      </w:r>
    </w:p>
    <w:p w:rsidR="00455548" w:rsidRDefault="00691BCB">
      <w:pPr>
        <w:pStyle w:val="afb"/>
        <w:tabs>
          <w:tab w:val="left" w:pos="1000"/>
        </w:tabs>
        <w:suppressAutoHyphens/>
        <w:spacing w:after="0"/>
        <w:ind w:left="0" w:right="0" w:firstLineChars="250" w:firstLine="600"/>
        <w:jc w:val="both"/>
        <w:rPr>
          <w:sz w:val="24"/>
          <w:szCs w:val="24"/>
        </w:rPr>
      </w:pPr>
      <w:r>
        <w:rPr>
          <w:sz w:val="24"/>
          <w:szCs w:val="24"/>
        </w:rPr>
        <w:t>– запрашивать необходимую информацию у подразделений Университета;</w:t>
      </w:r>
    </w:p>
    <w:p w:rsidR="00455548" w:rsidRDefault="00691BCB">
      <w:pPr>
        <w:pStyle w:val="afb"/>
        <w:tabs>
          <w:tab w:val="left" w:pos="1000"/>
        </w:tabs>
        <w:suppressAutoHyphens/>
        <w:spacing w:after="0"/>
        <w:ind w:left="0" w:right="0" w:firstLineChars="250" w:firstLine="600"/>
        <w:jc w:val="both"/>
        <w:rPr>
          <w:sz w:val="24"/>
          <w:szCs w:val="24"/>
        </w:rPr>
      </w:pPr>
      <w:r>
        <w:rPr>
          <w:sz w:val="24"/>
          <w:szCs w:val="24"/>
        </w:rPr>
        <w:t>– инициировать калибровку, поверку, ремонт или списание оборудования;</w:t>
      </w:r>
    </w:p>
    <w:p w:rsidR="00455548" w:rsidRDefault="00691BCB">
      <w:pPr>
        <w:pStyle w:val="afb"/>
        <w:tabs>
          <w:tab w:val="left" w:pos="1000"/>
        </w:tabs>
        <w:suppressAutoHyphens/>
        <w:spacing w:after="0"/>
        <w:ind w:left="0" w:right="0" w:firstLineChars="250" w:firstLine="600"/>
        <w:jc w:val="both"/>
        <w:rPr>
          <w:sz w:val="24"/>
          <w:szCs w:val="24"/>
        </w:rPr>
      </w:pPr>
      <w:r>
        <w:rPr>
          <w:sz w:val="24"/>
          <w:szCs w:val="24"/>
        </w:rPr>
        <w:t>– приостанавливать работы при выявлении нарушений требований безопасности или качества;</w:t>
      </w:r>
    </w:p>
    <w:p w:rsidR="00455548" w:rsidRDefault="00691BCB">
      <w:pPr>
        <w:pStyle w:val="afb"/>
        <w:tabs>
          <w:tab w:val="left" w:pos="1000"/>
        </w:tabs>
        <w:suppressAutoHyphens/>
        <w:spacing w:after="0"/>
        <w:ind w:left="0" w:right="0" w:firstLineChars="250" w:firstLine="600"/>
        <w:jc w:val="both"/>
        <w:rPr>
          <w:sz w:val="24"/>
          <w:szCs w:val="24"/>
        </w:rPr>
      </w:pPr>
      <w:r>
        <w:rPr>
          <w:sz w:val="24"/>
          <w:szCs w:val="24"/>
        </w:rPr>
        <w:t>– участвовать в переговорах с заказчиками и партнерами в пределах своих полномочий.</w:t>
      </w:r>
    </w:p>
    <w:p w:rsidR="00455548" w:rsidRDefault="00737476">
      <w:pPr>
        <w:pStyle w:val="afb"/>
        <w:tabs>
          <w:tab w:val="left" w:pos="1000"/>
        </w:tabs>
        <w:suppressAutoHyphens/>
        <w:spacing w:after="0"/>
        <w:ind w:leftChars="250" w:left="500" w:right="0"/>
        <w:jc w:val="both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   </w:t>
      </w:r>
      <w:r w:rsidR="00691BCB">
        <w:rPr>
          <w:bCs/>
          <w:sz w:val="24"/>
          <w:szCs w:val="24"/>
          <w:lang w:val="kk-KZ"/>
        </w:rPr>
        <w:t xml:space="preserve">9.2 </w:t>
      </w:r>
      <w:r w:rsidR="00691BCB">
        <w:rPr>
          <w:bCs/>
          <w:sz w:val="24"/>
          <w:szCs w:val="24"/>
        </w:rPr>
        <w:t>Обязанности и ответственность</w:t>
      </w:r>
    </w:p>
    <w:p w:rsidR="00455548" w:rsidRDefault="00691BCB">
      <w:pPr>
        <w:pStyle w:val="afb"/>
        <w:tabs>
          <w:tab w:val="left" w:pos="1000"/>
        </w:tabs>
        <w:suppressAutoHyphens/>
        <w:spacing w:after="0"/>
        <w:ind w:left="0" w:right="0" w:firstLineChars="250" w:firstLine="600"/>
        <w:jc w:val="both"/>
        <w:rPr>
          <w:sz w:val="24"/>
          <w:szCs w:val="24"/>
        </w:rPr>
      </w:pPr>
      <w:r>
        <w:rPr>
          <w:sz w:val="24"/>
          <w:szCs w:val="24"/>
        </w:rPr>
        <w:t>- Лаборатория обязана обеспечивать достоверность результатов исследований и испытаний;</w:t>
      </w:r>
    </w:p>
    <w:p w:rsidR="00455548" w:rsidRDefault="00691BCB">
      <w:pPr>
        <w:pStyle w:val="afb"/>
        <w:tabs>
          <w:tab w:val="left" w:pos="1000"/>
        </w:tabs>
        <w:suppressAutoHyphens/>
        <w:spacing w:after="0"/>
        <w:ind w:left="0" w:right="0" w:firstLineChars="250" w:firstLine="600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- </w:t>
      </w:r>
      <w:r>
        <w:rPr>
          <w:sz w:val="24"/>
          <w:szCs w:val="24"/>
        </w:rPr>
        <w:t xml:space="preserve"> работники Лаборатории несут ответственность за соблюдение требований системы менеджмента качества, правил охраны труда, конфиденциальности информации и сохранности документации.</w:t>
      </w:r>
    </w:p>
    <w:p w:rsidR="00455548" w:rsidRDefault="00455548">
      <w:pPr>
        <w:pStyle w:val="afb"/>
        <w:suppressAutoHyphens/>
        <w:spacing w:after="0"/>
        <w:ind w:left="0" w:right="0"/>
        <w:jc w:val="both"/>
        <w:rPr>
          <w:sz w:val="24"/>
          <w:szCs w:val="24"/>
        </w:rPr>
      </w:pPr>
    </w:p>
    <w:p w:rsidR="00455548" w:rsidRPr="00737476" w:rsidRDefault="00691BCB" w:rsidP="00737476">
      <w:pPr>
        <w:pStyle w:val="afb"/>
        <w:numPr>
          <w:ilvl w:val="0"/>
          <w:numId w:val="1"/>
        </w:numPr>
        <w:suppressAutoHyphens/>
        <w:spacing w:after="0"/>
        <w:ind w:left="0" w:right="0" w:firstLine="709"/>
        <w:jc w:val="left"/>
        <w:textAlignment w:val="baselin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СИСТЕМА МЕНЕДЖМЕНТА КАЧЕСТВА, БЕСПРИСТРАСТНОСТЬ </w:t>
      </w:r>
      <w:r w:rsidR="00737476">
        <w:rPr>
          <w:b/>
          <w:bCs/>
          <w:sz w:val="24"/>
          <w:szCs w:val="24"/>
        </w:rPr>
        <w:t xml:space="preserve">И </w:t>
      </w:r>
      <w:r w:rsidR="00737476">
        <w:rPr>
          <w:b/>
          <w:bCs/>
          <w:sz w:val="24"/>
          <w:szCs w:val="24"/>
          <w:lang w:val="kk-KZ"/>
        </w:rPr>
        <w:t>КОНФИДЕНЦИАЛЬНОСТЬ</w:t>
      </w:r>
    </w:p>
    <w:p w:rsidR="00455548" w:rsidRDefault="00455548">
      <w:pPr>
        <w:pStyle w:val="afb"/>
        <w:suppressAutoHyphens/>
        <w:spacing w:after="0"/>
        <w:ind w:left="709" w:right="0"/>
        <w:jc w:val="both"/>
        <w:textAlignment w:val="baseline"/>
        <w:rPr>
          <w:b/>
          <w:bCs/>
          <w:sz w:val="24"/>
          <w:szCs w:val="24"/>
        </w:rPr>
      </w:pPr>
    </w:p>
    <w:p w:rsidR="00455548" w:rsidRDefault="00691BCB">
      <w:pPr>
        <w:pStyle w:val="afb"/>
        <w:suppressAutoHyphens/>
        <w:spacing w:after="0"/>
        <w:ind w:left="0" w:right="0" w:firstLine="578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10</w:t>
      </w:r>
      <w:r>
        <w:rPr>
          <w:sz w:val="24"/>
          <w:szCs w:val="24"/>
        </w:rPr>
        <w:t>.1. Лаборатория обеспечивает беспристрастность и независимость результатов своей деятельности и принимает меры по предотвращению конфликта интересов.</w:t>
      </w:r>
    </w:p>
    <w:p w:rsidR="00455548" w:rsidRDefault="00691BCB">
      <w:pPr>
        <w:pStyle w:val="afb"/>
        <w:suppressAutoHyphens/>
        <w:spacing w:after="0"/>
        <w:ind w:left="0" w:right="0" w:firstLine="578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10</w:t>
      </w:r>
      <w:r>
        <w:rPr>
          <w:sz w:val="24"/>
          <w:szCs w:val="24"/>
        </w:rPr>
        <w:t>.2. Все сведения, полученные в ходе выполнения работ, являются конфиденциальными и не подлежат разглашению без согласия заказчика, за исключением случаев, предусмотренных законодательством.</w:t>
      </w:r>
    </w:p>
    <w:p w:rsidR="00455548" w:rsidRDefault="00691BCB">
      <w:pPr>
        <w:pStyle w:val="afb"/>
        <w:suppressAutoHyphens/>
        <w:spacing w:after="0"/>
        <w:ind w:left="0" w:right="0" w:firstLine="578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10</w:t>
      </w:r>
      <w:r>
        <w:rPr>
          <w:sz w:val="24"/>
          <w:szCs w:val="24"/>
        </w:rPr>
        <w:t>.3. В Лаборатории ведется управление документацией и записями в соответствии с установленными процедурами.</w:t>
      </w:r>
    </w:p>
    <w:p w:rsidR="00455548" w:rsidRDefault="00455548">
      <w:pPr>
        <w:pStyle w:val="afb"/>
        <w:suppressAutoHyphens/>
        <w:spacing w:after="0"/>
        <w:ind w:left="0" w:right="0"/>
        <w:jc w:val="both"/>
        <w:rPr>
          <w:sz w:val="24"/>
          <w:szCs w:val="24"/>
        </w:rPr>
      </w:pPr>
    </w:p>
    <w:p w:rsidR="004A50AD" w:rsidRDefault="004A50AD">
      <w:pPr>
        <w:pStyle w:val="afb"/>
        <w:suppressAutoHyphens/>
        <w:spacing w:after="0"/>
        <w:ind w:left="0" w:right="0"/>
        <w:jc w:val="both"/>
        <w:rPr>
          <w:sz w:val="24"/>
          <w:szCs w:val="24"/>
        </w:rPr>
      </w:pPr>
    </w:p>
    <w:p w:rsidR="004A50AD" w:rsidRDefault="004A50AD">
      <w:pPr>
        <w:pStyle w:val="afb"/>
        <w:suppressAutoHyphens/>
        <w:spacing w:after="0"/>
        <w:ind w:left="0" w:right="0"/>
        <w:jc w:val="both"/>
        <w:rPr>
          <w:sz w:val="24"/>
          <w:szCs w:val="24"/>
        </w:rPr>
      </w:pPr>
    </w:p>
    <w:p w:rsidR="004A50AD" w:rsidRDefault="004A50AD">
      <w:pPr>
        <w:pStyle w:val="afb"/>
        <w:suppressAutoHyphens/>
        <w:spacing w:after="0"/>
        <w:ind w:left="0" w:right="0"/>
        <w:jc w:val="both"/>
        <w:rPr>
          <w:sz w:val="24"/>
          <w:szCs w:val="24"/>
        </w:rPr>
      </w:pPr>
    </w:p>
    <w:p w:rsidR="004A50AD" w:rsidRDefault="004A50AD">
      <w:pPr>
        <w:pStyle w:val="afb"/>
        <w:suppressAutoHyphens/>
        <w:spacing w:after="0"/>
        <w:ind w:left="0" w:right="0"/>
        <w:jc w:val="both"/>
        <w:rPr>
          <w:sz w:val="24"/>
          <w:szCs w:val="24"/>
        </w:rPr>
      </w:pPr>
    </w:p>
    <w:p w:rsidR="004A50AD" w:rsidRDefault="004A50AD">
      <w:pPr>
        <w:pStyle w:val="afb"/>
        <w:suppressAutoHyphens/>
        <w:spacing w:after="0"/>
        <w:ind w:left="0" w:right="0"/>
        <w:jc w:val="both"/>
        <w:rPr>
          <w:sz w:val="24"/>
          <w:szCs w:val="24"/>
        </w:rPr>
      </w:pPr>
    </w:p>
    <w:p w:rsidR="00455548" w:rsidRPr="00737476" w:rsidRDefault="00691BCB" w:rsidP="00737476">
      <w:pPr>
        <w:pStyle w:val="afb"/>
        <w:numPr>
          <w:ilvl w:val="0"/>
          <w:numId w:val="1"/>
        </w:numPr>
        <w:suppressAutoHyphens/>
        <w:spacing w:after="0"/>
        <w:ind w:left="0" w:right="0" w:firstLine="709"/>
        <w:jc w:val="both"/>
        <w:textAlignment w:val="baselin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ФИНАНСОВО-ЭКОНОМИЧЕСКАЯ ДЕЯТЕЛЬНОСТЬ И ДОГОВОРНАЯ </w:t>
      </w:r>
      <w:r w:rsidRPr="00737476">
        <w:rPr>
          <w:b/>
          <w:bCs/>
          <w:sz w:val="24"/>
          <w:szCs w:val="24"/>
        </w:rPr>
        <w:t>РАБОТА</w:t>
      </w:r>
    </w:p>
    <w:p w:rsidR="00455548" w:rsidRDefault="00455548">
      <w:pPr>
        <w:pStyle w:val="afb"/>
        <w:suppressAutoHyphens/>
        <w:spacing w:after="0"/>
        <w:ind w:left="709" w:right="0" w:firstLineChars="1550" w:firstLine="3735"/>
        <w:jc w:val="both"/>
        <w:textAlignment w:val="baseline"/>
        <w:rPr>
          <w:b/>
          <w:bCs/>
          <w:sz w:val="24"/>
          <w:szCs w:val="24"/>
        </w:rPr>
      </w:pPr>
    </w:p>
    <w:p w:rsidR="00455548" w:rsidRDefault="00691BCB">
      <w:pPr>
        <w:pStyle w:val="afb"/>
        <w:suppressAutoHyphens/>
        <w:spacing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11</w:t>
      </w:r>
      <w:r>
        <w:rPr>
          <w:sz w:val="24"/>
          <w:szCs w:val="24"/>
        </w:rPr>
        <w:t>.1. Финансирование деятельности Лаборатории осуществляется за счет средств Университета, грантов, а также доходов от договорных работ.</w:t>
      </w:r>
    </w:p>
    <w:p w:rsidR="00455548" w:rsidRDefault="00691BCB">
      <w:pPr>
        <w:pStyle w:val="afb"/>
        <w:suppressAutoHyphens/>
        <w:spacing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11.</w:t>
      </w:r>
      <w:r>
        <w:rPr>
          <w:sz w:val="24"/>
          <w:szCs w:val="24"/>
        </w:rPr>
        <w:t>2. Все работы на платной основе выполняются на основании договоров с оформлением актов выполненных работ в установленном порядке.</w:t>
      </w:r>
    </w:p>
    <w:p w:rsidR="00455548" w:rsidRDefault="00455548">
      <w:pPr>
        <w:pStyle w:val="afb"/>
        <w:suppressAutoHyphens/>
        <w:spacing w:after="0"/>
        <w:ind w:left="0" w:right="0"/>
        <w:jc w:val="both"/>
        <w:rPr>
          <w:sz w:val="24"/>
          <w:szCs w:val="24"/>
        </w:rPr>
      </w:pPr>
    </w:p>
    <w:p w:rsidR="00455548" w:rsidRPr="00737476" w:rsidRDefault="00691BCB" w:rsidP="00737476">
      <w:pPr>
        <w:pStyle w:val="afb"/>
        <w:numPr>
          <w:ilvl w:val="0"/>
          <w:numId w:val="1"/>
        </w:numPr>
        <w:suppressAutoHyphens/>
        <w:spacing w:after="0"/>
        <w:ind w:left="0" w:right="0" w:firstLine="709"/>
        <w:jc w:val="both"/>
        <w:textAlignment w:val="baselin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ВЗАИМОДЕЙСТВИЕ ЛАБОРАТОРИИ С ПОДРАЗДЕЛЕНИЯМИ И </w:t>
      </w:r>
      <w:r w:rsidRPr="00737476">
        <w:rPr>
          <w:b/>
          <w:bCs/>
          <w:sz w:val="24"/>
          <w:szCs w:val="24"/>
        </w:rPr>
        <w:t>ВНЕШНИМИ ОРГАНИЗАЦИЯМИ</w:t>
      </w:r>
    </w:p>
    <w:p w:rsidR="00455548" w:rsidRDefault="00455548">
      <w:pPr>
        <w:pStyle w:val="afb"/>
        <w:suppressAutoHyphens/>
        <w:spacing w:after="0"/>
        <w:ind w:left="709" w:right="0"/>
        <w:jc w:val="both"/>
        <w:textAlignment w:val="baseline"/>
        <w:rPr>
          <w:b/>
          <w:bCs/>
          <w:sz w:val="24"/>
          <w:szCs w:val="24"/>
        </w:rPr>
      </w:pPr>
    </w:p>
    <w:p w:rsidR="00455548" w:rsidRDefault="00691BCB">
      <w:pPr>
        <w:pStyle w:val="afb"/>
        <w:suppressAutoHyphens/>
        <w:spacing w:after="0"/>
        <w:ind w:left="0" w:right="0" w:firstLineChars="250" w:firstLine="600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12.1 </w:t>
      </w:r>
      <w:r>
        <w:rPr>
          <w:sz w:val="24"/>
          <w:szCs w:val="24"/>
        </w:rPr>
        <w:t>Лаборатория взаимодействует с факультетами, кафедрами, научными подразделениями Университета, а также с внешними организациями — научными центрами, предприятиями, государственными органами и зарубежными партнерами.</w:t>
      </w:r>
    </w:p>
    <w:p w:rsidR="00737476" w:rsidRDefault="00737476">
      <w:pPr>
        <w:pStyle w:val="afb"/>
        <w:suppressAutoHyphens/>
        <w:spacing w:after="0"/>
        <w:ind w:left="0" w:right="0"/>
        <w:jc w:val="both"/>
        <w:rPr>
          <w:sz w:val="24"/>
          <w:szCs w:val="24"/>
        </w:rPr>
      </w:pPr>
    </w:p>
    <w:p w:rsidR="00455548" w:rsidRPr="00737476" w:rsidRDefault="00691BCB" w:rsidP="00737476">
      <w:pPr>
        <w:pStyle w:val="afb"/>
        <w:numPr>
          <w:ilvl w:val="0"/>
          <w:numId w:val="1"/>
        </w:numPr>
        <w:suppressAutoHyphens/>
        <w:spacing w:after="0"/>
        <w:ind w:left="0" w:right="0" w:firstLine="709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ОТЧЁТНОСТЬ, МОНИТОРИНГ И ОЦЕНКА ЭФФЕКТИВНОСТИ </w:t>
      </w:r>
      <w:r w:rsidRPr="00737476">
        <w:rPr>
          <w:b/>
          <w:bCs/>
          <w:sz w:val="24"/>
          <w:szCs w:val="24"/>
        </w:rPr>
        <w:t>ДЕЯТЕЛЬНОСТИ</w:t>
      </w:r>
      <w:r w:rsidRPr="00737476">
        <w:rPr>
          <w:b/>
          <w:sz w:val="24"/>
          <w:szCs w:val="24"/>
        </w:rPr>
        <w:t xml:space="preserve"> </w:t>
      </w:r>
    </w:p>
    <w:p w:rsidR="00455548" w:rsidRDefault="00455548">
      <w:pPr>
        <w:pStyle w:val="afb"/>
        <w:suppressAutoHyphens/>
        <w:spacing w:after="0"/>
        <w:ind w:left="709" w:right="0" w:firstLineChars="1150" w:firstLine="2771"/>
        <w:jc w:val="both"/>
        <w:rPr>
          <w:b/>
          <w:sz w:val="24"/>
          <w:szCs w:val="24"/>
        </w:rPr>
      </w:pPr>
    </w:p>
    <w:p w:rsidR="00455548" w:rsidRDefault="00691BCB">
      <w:pPr>
        <w:pStyle w:val="afb"/>
        <w:suppressAutoHyphens/>
        <w:spacing w:after="0"/>
        <w:ind w:left="0" w:righ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  <w:lang w:val="kk-KZ"/>
        </w:rPr>
        <w:t>3</w:t>
      </w:r>
      <w:r>
        <w:rPr>
          <w:sz w:val="24"/>
          <w:szCs w:val="24"/>
        </w:rPr>
        <w:t xml:space="preserve">.1. Заведующий Лабораторией ежегодно представляет отчет о деятельности, включающий показатели научной, испытательной, </w:t>
      </w:r>
      <w:r>
        <w:rPr>
          <w:sz w:val="24"/>
          <w:szCs w:val="24"/>
          <w:lang w:val="kk-KZ"/>
        </w:rPr>
        <w:t xml:space="preserve">и </w:t>
      </w:r>
      <w:r>
        <w:rPr>
          <w:sz w:val="24"/>
          <w:szCs w:val="24"/>
        </w:rPr>
        <w:t>финансовой деятельности.</w:t>
      </w:r>
    </w:p>
    <w:p w:rsidR="00455548" w:rsidRDefault="00691BCB">
      <w:pPr>
        <w:pStyle w:val="afb"/>
        <w:suppressAutoHyphens/>
        <w:spacing w:after="0"/>
        <w:ind w:left="0" w:righ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  <w:lang w:val="kk-KZ"/>
        </w:rPr>
        <w:t>3</w:t>
      </w:r>
      <w:r>
        <w:rPr>
          <w:sz w:val="24"/>
          <w:szCs w:val="24"/>
        </w:rPr>
        <w:t>.2. Оценка эффективности деятельности Лаборатории осуществляется на основе ключевых показателей результативности (KPI), утверждаемых Университетом.</w:t>
      </w:r>
    </w:p>
    <w:p w:rsidR="00455548" w:rsidRDefault="00455548">
      <w:pPr>
        <w:pStyle w:val="afb"/>
        <w:suppressAutoHyphens/>
        <w:spacing w:after="0"/>
        <w:ind w:left="0" w:right="0"/>
        <w:jc w:val="both"/>
        <w:rPr>
          <w:sz w:val="24"/>
          <w:szCs w:val="24"/>
        </w:rPr>
      </w:pPr>
    </w:p>
    <w:p w:rsidR="00455548" w:rsidRDefault="00691BCB">
      <w:pPr>
        <w:pStyle w:val="afb"/>
        <w:numPr>
          <w:ilvl w:val="0"/>
          <w:numId w:val="1"/>
        </w:numPr>
        <w:shd w:val="clear" w:color="auto" w:fill="FFFFFF"/>
        <w:suppressAutoHyphens/>
        <w:spacing w:after="0"/>
        <w:ind w:left="0" w:right="0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ЗАКЛЮЧИТЕЛЬНОЕ ПОЛОЖЕНИЕ</w:t>
      </w:r>
    </w:p>
    <w:p w:rsidR="00455548" w:rsidRDefault="00455548">
      <w:pPr>
        <w:pStyle w:val="afb"/>
        <w:shd w:val="clear" w:color="auto" w:fill="FFFFFF"/>
        <w:suppressAutoHyphens/>
        <w:spacing w:after="0"/>
        <w:ind w:left="709" w:right="0"/>
        <w:jc w:val="both"/>
        <w:rPr>
          <w:sz w:val="24"/>
          <w:szCs w:val="24"/>
        </w:rPr>
      </w:pPr>
    </w:p>
    <w:p w:rsidR="00455548" w:rsidRDefault="00691BCB">
      <w:pPr>
        <w:pStyle w:val="afb"/>
        <w:shd w:val="clear" w:color="auto" w:fill="FFFFFF"/>
        <w:suppressAutoHyphens/>
        <w:spacing w:after="0"/>
        <w:ind w:left="709" w:right="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  <w:lang w:val="kk-KZ"/>
        </w:rPr>
        <w:t>4</w:t>
      </w:r>
      <w:r>
        <w:rPr>
          <w:sz w:val="24"/>
          <w:szCs w:val="24"/>
        </w:rPr>
        <w:t>.1. Настоящее Положение вступает в силу с момента утверждения приказом ректора.</w:t>
      </w:r>
    </w:p>
    <w:p w:rsidR="00455548" w:rsidRDefault="00691BCB">
      <w:pPr>
        <w:suppressAutoHyphens/>
        <w:spacing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14</w:t>
      </w:r>
      <w:r>
        <w:rPr>
          <w:sz w:val="24"/>
          <w:szCs w:val="24"/>
        </w:rPr>
        <w:t>.2. Пересмотр Положения осуществляется не реже одного раза в три года либо при изменении законодательства, структуры или направлений деятельности Лаборатории.</w:t>
      </w:r>
    </w:p>
    <w:p w:rsidR="00455548" w:rsidRDefault="00455548">
      <w:pPr>
        <w:spacing w:after="0"/>
        <w:ind w:left="0" w:right="0"/>
        <w:jc w:val="left"/>
        <w:rPr>
          <w:sz w:val="24"/>
          <w:szCs w:val="24"/>
        </w:rPr>
      </w:pPr>
    </w:p>
    <w:p w:rsidR="00455548" w:rsidRDefault="00691BCB">
      <w:pPr>
        <w:spacing w:after="0"/>
        <w:ind w:left="0" w:right="0"/>
        <w:jc w:val="left"/>
        <w:rPr>
          <w:b/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b/>
          <w:spacing w:val="-7"/>
          <w:sz w:val="24"/>
          <w:szCs w:val="24"/>
          <w:lang w:val="kk-KZ"/>
        </w:rPr>
        <w:t>15</w:t>
      </w:r>
      <w:r>
        <w:rPr>
          <w:b/>
          <w:spacing w:val="-7"/>
          <w:sz w:val="24"/>
          <w:szCs w:val="24"/>
        </w:rPr>
        <w:t xml:space="preserve">. </w:t>
      </w:r>
      <w:r>
        <w:rPr>
          <w:b/>
          <w:sz w:val="24"/>
          <w:szCs w:val="24"/>
        </w:rPr>
        <w:t>УПРАВЛЕНИЕ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РИСКАМИ</w:t>
      </w:r>
    </w:p>
    <w:p w:rsidR="00455548" w:rsidRDefault="00455548">
      <w:pPr>
        <w:pStyle w:val="af0"/>
        <w:suppressAutoHyphens/>
        <w:ind w:left="0" w:right="0"/>
        <w:jc w:val="center"/>
      </w:pPr>
    </w:p>
    <w:p w:rsidR="00455548" w:rsidRDefault="00691BCB">
      <w:pPr>
        <w:pStyle w:val="af0"/>
        <w:suppressAutoHyphens/>
        <w:ind w:left="0" w:right="0" w:firstLineChars="250" w:firstLine="600"/>
        <w:rPr>
          <w:spacing w:val="-2"/>
        </w:rPr>
      </w:pPr>
      <w:r>
        <w:t>Таблица</w:t>
      </w:r>
      <w:r>
        <w:rPr>
          <w:spacing w:val="-7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нежелательного</w:t>
      </w:r>
      <w:r>
        <w:rPr>
          <w:spacing w:val="-4"/>
        </w:rPr>
        <w:t xml:space="preserve"> </w:t>
      </w:r>
      <w:r>
        <w:t>события.</w:t>
      </w:r>
      <w:r>
        <w:rPr>
          <w:spacing w:val="-2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rPr>
          <w:spacing w:val="-2"/>
        </w:rPr>
        <w:t xml:space="preserve">«Вероятность» </w:t>
      </w:r>
    </w:p>
    <w:tbl>
      <w:tblPr>
        <w:tblStyle w:val="af7"/>
        <w:tblW w:w="9493" w:type="dxa"/>
        <w:tblLook w:val="04A0" w:firstRow="1" w:lastRow="0" w:firstColumn="1" w:lastColumn="0" w:noHBand="0" w:noVBand="1"/>
      </w:tblPr>
      <w:tblGrid>
        <w:gridCol w:w="846"/>
        <w:gridCol w:w="8647"/>
      </w:tblGrid>
      <w:tr w:rsidR="00455548">
        <w:tc>
          <w:tcPr>
            <w:tcW w:w="846" w:type="dxa"/>
          </w:tcPr>
          <w:p w:rsidR="00455548" w:rsidRDefault="00691BCB">
            <w:pPr>
              <w:pStyle w:val="af0"/>
              <w:shd w:val="clear" w:color="auto" w:fill="auto"/>
              <w:suppressAutoHyphens/>
              <w:ind w:left="0" w:right="0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4"/>
              </w:rPr>
              <w:t>Балл</w:t>
            </w:r>
          </w:p>
        </w:tc>
        <w:tc>
          <w:tcPr>
            <w:tcW w:w="8647" w:type="dxa"/>
          </w:tcPr>
          <w:p w:rsidR="00455548" w:rsidRDefault="00691BCB">
            <w:pPr>
              <w:pStyle w:val="af0"/>
              <w:shd w:val="clear" w:color="auto" w:fill="auto"/>
              <w:suppressAutoHyphens/>
              <w:ind w:left="0" w:right="0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  <w:szCs w:val="24"/>
              </w:rPr>
              <w:t>Описание</w:t>
            </w:r>
          </w:p>
        </w:tc>
      </w:tr>
      <w:tr w:rsidR="00455548">
        <w:tc>
          <w:tcPr>
            <w:tcW w:w="846" w:type="dxa"/>
          </w:tcPr>
          <w:p w:rsidR="00455548" w:rsidRDefault="00691BCB">
            <w:pPr>
              <w:pStyle w:val="af0"/>
              <w:shd w:val="clear" w:color="auto" w:fill="auto"/>
              <w:suppressAutoHyphens/>
              <w:ind w:left="0" w:right="0"/>
              <w:rPr>
                <w:spacing w:val="-2"/>
                <w:lang w:val="kk-KZ"/>
              </w:rPr>
            </w:pPr>
            <w:r>
              <w:rPr>
                <w:spacing w:val="-2"/>
                <w:lang w:val="kk-KZ"/>
              </w:rPr>
              <w:t>1</w:t>
            </w:r>
          </w:p>
        </w:tc>
        <w:tc>
          <w:tcPr>
            <w:tcW w:w="8647" w:type="dxa"/>
          </w:tcPr>
          <w:p w:rsidR="00455548" w:rsidRDefault="00691BCB">
            <w:pPr>
              <w:pStyle w:val="af0"/>
              <w:shd w:val="clear" w:color="auto" w:fill="auto"/>
              <w:suppressAutoHyphens/>
              <w:ind w:left="0" w:right="0"/>
              <w:rPr>
                <w:spacing w:val="-2"/>
              </w:rPr>
            </w:pPr>
            <w:r>
              <w:rPr>
                <w:szCs w:val="24"/>
              </w:rPr>
              <w:t>Маловероятно</w:t>
            </w:r>
            <w:r>
              <w:rPr>
                <w:spacing w:val="-5"/>
                <w:szCs w:val="24"/>
              </w:rPr>
              <w:t xml:space="preserve"> </w:t>
            </w:r>
            <w:r>
              <w:rPr>
                <w:szCs w:val="24"/>
              </w:rPr>
              <w:t>(практически</w:t>
            </w:r>
            <w:r>
              <w:rPr>
                <w:spacing w:val="-3"/>
                <w:szCs w:val="24"/>
              </w:rPr>
              <w:t xml:space="preserve"> </w:t>
            </w:r>
            <w:r>
              <w:rPr>
                <w:spacing w:val="-2"/>
                <w:szCs w:val="24"/>
              </w:rPr>
              <w:t>невозможно)</w:t>
            </w:r>
            <w:r>
              <w:rPr>
                <w:spacing w:val="-2"/>
              </w:rPr>
              <w:t xml:space="preserve"> </w:t>
            </w:r>
          </w:p>
        </w:tc>
      </w:tr>
      <w:tr w:rsidR="00455548">
        <w:tc>
          <w:tcPr>
            <w:tcW w:w="846" w:type="dxa"/>
          </w:tcPr>
          <w:p w:rsidR="00455548" w:rsidRDefault="00691BCB">
            <w:pPr>
              <w:pStyle w:val="af0"/>
              <w:shd w:val="clear" w:color="auto" w:fill="auto"/>
              <w:suppressAutoHyphens/>
              <w:ind w:left="0" w:right="0"/>
              <w:rPr>
                <w:spacing w:val="-2"/>
                <w:lang w:val="kk-KZ"/>
              </w:rPr>
            </w:pPr>
            <w:r>
              <w:rPr>
                <w:spacing w:val="-2"/>
                <w:lang w:val="kk-KZ"/>
              </w:rPr>
              <w:t>2</w:t>
            </w:r>
          </w:p>
        </w:tc>
        <w:tc>
          <w:tcPr>
            <w:tcW w:w="8647" w:type="dxa"/>
          </w:tcPr>
          <w:p w:rsidR="00455548" w:rsidRDefault="00691BCB">
            <w:pPr>
              <w:pStyle w:val="af0"/>
              <w:shd w:val="clear" w:color="auto" w:fill="auto"/>
              <w:suppressAutoHyphens/>
              <w:ind w:left="0" w:right="0"/>
              <w:rPr>
                <w:spacing w:val="-2"/>
              </w:rPr>
            </w:pPr>
            <w:r>
              <w:rPr>
                <w:szCs w:val="24"/>
              </w:rPr>
              <w:t>Достаточно</w:t>
            </w:r>
            <w:r>
              <w:rPr>
                <w:spacing w:val="-1"/>
                <w:szCs w:val="24"/>
              </w:rPr>
              <w:t xml:space="preserve"> </w:t>
            </w:r>
            <w:r>
              <w:rPr>
                <w:spacing w:val="-2"/>
                <w:szCs w:val="24"/>
              </w:rPr>
              <w:t>вероятно</w:t>
            </w:r>
          </w:p>
        </w:tc>
      </w:tr>
      <w:tr w:rsidR="00455548">
        <w:tc>
          <w:tcPr>
            <w:tcW w:w="846" w:type="dxa"/>
          </w:tcPr>
          <w:p w:rsidR="00455548" w:rsidRDefault="00691BCB">
            <w:pPr>
              <w:pStyle w:val="af0"/>
              <w:shd w:val="clear" w:color="auto" w:fill="auto"/>
              <w:suppressAutoHyphens/>
              <w:ind w:left="0" w:right="0"/>
              <w:rPr>
                <w:spacing w:val="-2"/>
                <w:lang w:val="kk-KZ"/>
              </w:rPr>
            </w:pPr>
            <w:r>
              <w:rPr>
                <w:spacing w:val="-2"/>
                <w:lang w:val="kk-KZ"/>
              </w:rPr>
              <w:t>3</w:t>
            </w:r>
          </w:p>
        </w:tc>
        <w:tc>
          <w:tcPr>
            <w:tcW w:w="8647" w:type="dxa"/>
          </w:tcPr>
          <w:p w:rsidR="00455548" w:rsidRDefault="00691BCB">
            <w:pPr>
              <w:pStyle w:val="af0"/>
              <w:shd w:val="clear" w:color="auto" w:fill="auto"/>
              <w:suppressAutoHyphens/>
              <w:ind w:left="0" w:right="0"/>
              <w:rPr>
                <w:spacing w:val="-2"/>
              </w:rPr>
            </w:pPr>
            <w:r>
              <w:rPr>
                <w:spacing w:val="-2"/>
                <w:szCs w:val="24"/>
              </w:rPr>
              <w:t>Вероятно</w:t>
            </w:r>
          </w:p>
        </w:tc>
      </w:tr>
      <w:tr w:rsidR="00455548">
        <w:tc>
          <w:tcPr>
            <w:tcW w:w="846" w:type="dxa"/>
          </w:tcPr>
          <w:p w:rsidR="00455548" w:rsidRDefault="00691BCB">
            <w:pPr>
              <w:pStyle w:val="af0"/>
              <w:shd w:val="clear" w:color="auto" w:fill="auto"/>
              <w:suppressAutoHyphens/>
              <w:ind w:left="0" w:right="0"/>
              <w:rPr>
                <w:spacing w:val="-2"/>
                <w:lang w:val="kk-KZ"/>
              </w:rPr>
            </w:pPr>
            <w:r>
              <w:rPr>
                <w:spacing w:val="-2"/>
                <w:lang w:val="kk-KZ"/>
              </w:rPr>
              <w:t>4</w:t>
            </w:r>
          </w:p>
        </w:tc>
        <w:tc>
          <w:tcPr>
            <w:tcW w:w="8647" w:type="dxa"/>
          </w:tcPr>
          <w:p w:rsidR="00455548" w:rsidRDefault="00691BCB">
            <w:pPr>
              <w:pStyle w:val="af0"/>
              <w:shd w:val="clear" w:color="auto" w:fill="auto"/>
              <w:suppressAutoHyphens/>
              <w:ind w:left="0" w:right="0"/>
              <w:rPr>
                <w:spacing w:val="-2"/>
                <w:szCs w:val="24"/>
              </w:rPr>
            </w:pPr>
            <w:r>
              <w:rPr>
                <w:szCs w:val="24"/>
              </w:rPr>
              <w:t>Очень</w:t>
            </w:r>
            <w:r>
              <w:rPr>
                <w:spacing w:val="-1"/>
                <w:szCs w:val="24"/>
              </w:rPr>
              <w:t xml:space="preserve"> </w:t>
            </w:r>
            <w:r>
              <w:rPr>
                <w:spacing w:val="-2"/>
                <w:szCs w:val="24"/>
              </w:rPr>
              <w:t>вероятно</w:t>
            </w:r>
          </w:p>
        </w:tc>
      </w:tr>
    </w:tbl>
    <w:p w:rsidR="004A50AD" w:rsidRDefault="004A50AD">
      <w:pPr>
        <w:pStyle w:val="af0"/>
        <w:suppressAutoHyphens/>
        <w:ind w:left="0" w:right="0"/>
        <w:rPr>
          <w:highlight w:val="yellow"/>
        </w:rPr>
      </w:pPr>
    </w:p>
    <w:p w:rsidR="008C35F0" w:rsidRDefault="008C35F0">
      <w:pPr>
        <w:pStyle w:val="af0"/>
        <w:suppressAutoHyphens/>
        <w:ind w:left="0" w:right="0"/>
        <w:rPr>
          <w:highlight w:val="yellow"/>
        </w:rPr>
      </w:pPr>
    </w:p>
    <w:p w:rsidR="008C35F0" w:rsidRDefault="008C35F0">
      <w:pPr>
        <w:pStyle w:val="af0"/>
        <w:suppressAutoHyphens/>
        <w:ind w:left="0" w:right="0"/>
        <w:rPr>
          <w:highlight w:val="yellow"/>
        </w:rPr>
      </w:pPr>
    </w:p>
    <w:p w:rsidR="008C35F0" w:rsidRDefault="008C35F0">
      <w:pPr>
        <w:pStyle w:val="af0"/>
        <w:suppressAutoHyphens/>
        <w:ind w:left="0" w:right="0"/>
        <w:rPr>
          <w:highlight w:val="yellow"/>
        </w:rPr>
      </w:pPr>
    </w:p>
    <w:p w:rsidR="008C35F0" w:rsidRDefault="008C35F0">
      <w:pPr>
        <w:pStyle w:val="af0"/>
        <w:suppressAutoHyphens/>
        <w:ind w:left="0" w:right="0"/>
        <w:rPr>
          <w:highlight w:val="yellow"/>
        </w:rPr>
      </w:pPr>
    </w:p>
    <w:p w:rsidR="008C35F0" w:rsidRDefault="008C35F0">
      <w:pPr>
        <w:pStyle w:val="af0"/>
        <w:suppressAutoHyphens/>
        <w:ind w:left="0" w:right="0"/>
        <w:rPr>
          <w:highlight w:val="yellow"/>
        </w:rPr>
      </w:pPr>
    </w:p>
    <w:p w:rsidR="008C35F0" w:rsidRDefault="008C35F0">
      <w:pPr>
        <w:pStyle w:val="af0"/>
        <w:suppressAutoHyphens/>
        <w:ind w:left="0" w:right="0"/>
        <w:rPr>
          <w:highlight w:val="yellow"/>
        </w:rPr>
      </w:pPr>
    </w:p>
    <w:p w:rsidR="008C35F0" w:rsidRDefault="008C35F0">
      <w:pPr>
        <w:pStyle w:val="af0"/>
        <w:suppressAutoHyphens/>
        <w:ind w:left="0" w:right="0"/>
        <w:rPr>
          <w:highlight w:val="yellow"/>
        </w:rPr>
      </w:pPr>
    </w:p>
    <w:p w:rsidR="008C35F0" w:rsidRDefault="008C35F0">
      <w:pPr>
        <w:pStyle w:val="af0"/>
        <w:suppressAutoHyphens/>
        <w:ind w:left="0" w:right="0"/>
        <w:rPr>
          <w:highlight w:val="yellow"/>
        </w:rPr>
      </w:pPr>
    </w:p>
    <w:p w:rsidR="00455548" w:rsidRDefault="00691BCB">
      <w:pPr>
        <w:pStyle w:val="af0"/>
        <w:suppressAutoHyphens/>
        <w:ind w:left="0" w:right="0" w:firstLine="709"/>
        <w:rPr>
          <w:spacing w:val="-2"/>
        </w:rPr>
      </w:pPr>
      <w:r>
        <w:lastRenderedPageBreak/>
        <w:t>Таблица</w:t>
      </w:r>
      <w:r>
        <w:rPr>
          <w:spacing w:val="-7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нежелательного</w:t>
      </w:r>
      <w:r>
        <w:rPr>
          <w:spacing w:val="-5"/>
        </w:rPr>
        <w:t xml:space="preserve"> </w:t>
      </w:r>
      <w:r>
        <w:t>события.</w:t>
      </w:r>
      <w:r>
        <w:rPr>
          <w:spacing w:val="-7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rPr>
          <w:spacing w:val="-2"/>
        </w:rPr>
        <w:t>«Серьезность»</w:t>
      </w:r>
    </w:p>
    <w:tbl>
      <w:tblPr>
        <w:tblStyle w:val="af7"/>
        <w:tblW w:w="9493" w:type="dxa"/>
        <w:tblLook w:val="04A0" w:firstRow="1" w:lastRow="0" w:firstColumn="1" w:lastColumn="0" w:noHBand="0" w:noVBand="1"/>
      </w:tblPr>
      <w:tblGrid>
        <w:gridCol w:w="846"/>
        <w:gridCol w:w="8647"/>
      </w:tblGrid>
      <w:tr w:rsidR="00455548">
        <w:tc>
          <w:tcPr>
            <w:tcW w:w="846" w:type="dxa"/>
          </w:tcPr>
          <w:p w:rsidR="00455548" w:rsidRDefault="00691BCB">
            <w:pPr>
              <w:pStyle w:val="af0"/>
              <w:shd w:val="clear" w:color="auto" w:fill="auto"/>
              <w:suppressAutoHyphens/>
              <w:ind w:left="0" w:right="0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4"/>
              </w:rPr>
              <w:t>Балл</w:t>
            </w:r>
          </w:p>
        </w:tc>
        <w:tc>
          <w:tcPr>
            <w:tcW w:w="8647" w:type="dxa"/>
          </w:tcPr>
          <w:p w:rsidR="00455548" w:rsidRDefault="00691BCB">
            <w:pPr>
              <w:pStyle w:val="af0"/>
              <w:shd w:val="clear" w:color="auto" w:fill="auto"/>
              <w:suppressAutoHyphens/>
              <w:ind w:left="0" w:right="0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  <w:szCs w:val="24"/>
              </w:rPr>
              <w:t>Описание</w:t>
            </w:r>
          </w:p>
        </w:tc>
      </w:tr>
      <w:tr w:rsidR="00455548">
        <w:tc>
          <w:tcPr>
            <w:tcW w:w="846" w:type="dxa"/>
          </w:tcPr>
          <w:p w:rsidR="00455548" w:rsidRDefault="00691BCB">
            <w:pPr>
              <w:pStyle w:val="af0"/>
              <w:shd w:val="clear" w:color="auto" w:fill="auto"/>
              <w:suppressAutoHyphens/>
              <w:ind w:left="0" w:right="0"/>
              <w:rPr>
                <w:spacing w:val="-2"/>
                <w:lang w:val="kk-KZ"/>
              </w:rPr>
            </w:pPr>
            <w:r>
              <w:rPr>
                <w:spacing w:val="-2"/>
                <w:lang w:val="kk-KZ"/>
              </w:rPr>
              <w:t>1</w:t>
            </w:r>
          </w:p>
        </w:tc>
        <w:tc>
          <w:tcPr>
            <w:tcW w:w="8647" w:type="dxa"/>
          </w:tcPr>
          <w:p w:rsidR="00455548" w:rsidRDefault="00691BCB">
            <w:pPr>
              <w:pStyle w:val="af0"/>
              <w:shd w:val="clear" w:color="auto" w:fill="auto"/>
              <w:suppressAutoHyphens/>
              <w:ind w:left="0" w:right="0"/>
              <w:jc w:val="left"/>
              <w:rPr>
                <w:spacing w:val="-2"/>
              </w:rPr>
            </w:pPr>
            <w:r>
              <w:rPr>
                <w:szCs w:val="24"/>
              </w:rPr>
              <w:t>Очень</w:t>
            </w:r>
            <w:r>
              <w:rPr>
                <w:spacing w:val="-5"/>
                <w:szCs w:val="24"/>
              </w:rPr>
              <w:t xml:space="preserve"> </w:t>
            </w:r>
            <w:r>
              <w:rPr>
                <w:szCs w:val="24"/>
              </w:rPr>
              <w:t>низкая</w:t>
            </w:r>
            <w:r>
              <w:rPr>
                <w:spacing w:val="-8"/>
                <w:szCs w:val="24"/>
              </w:rPr>
              <w:t xml:space="preserve"> </w:t>
            </w:r>
            <w:r>
              <w:rPr>
                <w:szCs w:val="24"/>
              </w:rPr>
              <w:t>(последствия</w:t>
            </w:r>
            <w:r>
              <w:rPr>
                <w:spacing w:val="-3"/>
                <w:szCs w:val="24"/>
              </w:rPr>
              <w:t xml:space="preserve"> </w:t>
            </w:r>
            <w:r>
              <w:rPr>
                <w:szCs w:val="24"/>
              </w:rPr>
              <w:t>нежелательного</w:t>
            </w:r>
            <w:r>
              <w:rPr>
                <w:spacing w:val="2"/>
                <w:szCs w:val="24"/>
              </w:rPr>
              <w:t xml:space="preserve"> </w:t>
            </w:r>
            <w:r>
              <w:rPr>
                <w:szCs w:val="24"/>
              </w:rPr>
              <w:t>события</w:t>
            </w:r>
            <w:r>
              <w:rPr>
                <w:spacing w:val="-7"/>
                <w:szCs w:val="24"/>
              </w:rPr>
              <w:t xml:space="preserve"> </w:t>
            </w:r>
            <w:r>
              <w:rPr>
                <w:szCs w:val="24"/>
              </w:rPr>
              <w:t>незаметны</w:t>
            </w:r>
            <w:r>
              <w:rPr>
                <w:spacing w:val="-6"/>
                <w:szCs w:val="24"/>
              </w:rPr>
              <w:t xml:space="preserve"> </w:t>
            </w:r>
            <w:r>
              <w:rPr>
                <w:szCs w:val="24"/>
              </w:rPr>
              <w:t>для</w:t>
            </w:r>
            <w:r>
              <w:rPr>
                <w:spacing w:val="-3"/>
                <w:szCs w:val="24"/>
              </w:rPr>
              <w:t xml:space="preserve"> </w:t>
            </w:r>
            <w:r>
              <w:rPr>
                <w:szCs w:val="24"/>
              </w:rPr>
              <w:t>внешних</w:t>
            </w:r>
            <w:r>
              <w:rPr>
                <w:spacing w:val="-7"/>
                <w:szCs w:val="24"/>
              </w:rPr>
              <w:t xml:space="preserve"> </w:t>
            </w:r>
            <w:r>
              <w:rPr>
                <w:spacing w:val="-2"/>
                <w:szCs w:val="24"/>
              </w:rPr>
              <w:t>сторон)</w:t>
            </w:r>
            <w:r>
              <w:rPr>
                <w:spacing w:val="-2"/>
              </w:rPr>
              <w:t xml:space="preserve"> </w:t>
            </w:r>
          </w:p>
        </w:tc>
      </w:tr>
      <w:tr w:rsidR="00455548">
        <w:tc>
          <w:tcPr>
            <w:tcW w:w="846" w:type="dxa"/>
          </w:tcPr>
          <w:p w:rsidR="00455548" w:rsidRDefault="00691BCB">
            <w:pPr>
              <w:pStyle w:val="af0"/>
              <w:shd w:val="clear" w:color="auto" w:fill="auto"/>
              <w:suppressAutoHyphens/>
              <w:ind w:left="0" w:right="0"/>
              <w:rPr>
                <w:spacing w:val="-2"/>
                <w:lang w:val="kk-KZ"/>
              </w:rPr>
            </w:pPr>
            <w:r>
              <w:rPr>
                <w:spacing w:val="-2"/>
                <w:lang w:val="kk-KZ"/>
              </w:rPr>
              <w:t>2</w:t>
            </w:r>
          </w:p>
        </w:tc>
        <w:tc>
          <w:tcPr>
            <w:tcW w:w="8647" w:type="dxa"/>
          </w:tcPr>
          <w:p w:rsidR="00455548" w:rsidRDefault="00691BCB">
            <w:pPr>
              <w:pStyle w:val="TableParagraph"/>
              <w:suppressAutoHyphens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(единичные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случаи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недовольства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потребителей;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незначительные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затраты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устранение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последствий;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отсутствие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ущерба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репутации </w:t>
            </w:r>
            <w:r>
              <w:rPr>
                <w:spacing w:val="-2"/>
                <w:sz w:val="24"/>
                <w:szCs w:val="24"/>
              </w:rPr>
              <w:t>университета)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55548">
        <w:tc>
          <w:tcPr>
            <w:tcW w:w="846" w:type="dxa"/>
          </w:tcPr>
          <w:p w:rsidR="00455548" w:rsidRDefault="00691BCB">
            <w:pPr>
              <w:pStyle w:val="af0"/>
              <w:shd w:val="clear" w:color="auto" w:fill="auto"/>
              <w:suppressAutoHyphens/>
              <w:ind w:left="0" w:right="0"/>
              <w:rPr>
                <w:spacing w:val="-2"/>
                <w:lang w:val="kk-KZ"/>
              </w:rPr>
            </w:pPr>
            <w:r>
              <w:rPr>
                <w:spacing w:val="-2"/>
                <w:lang w:val="kk-KZ"/>
              </w:rPr>
              <w:t>3</w:t>
            </w:r>
          </w:p>
        </w:tc>
        <w:tc>
          <w:tcPr>
            <w:tcW w:w="8647" w:type="dxa"/>
          </w:tcPr>
          <w:p w:rsidR="00455548" w:rsidRDefault="00691BCB">
            <w:pPr>
              <w:pStyle w:val="TableParagraph"/>
              <w:suppressAutoHyphens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Высокая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(штрафные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санкции,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значительные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затраты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устранения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последствий</w:t>
            </w:r>
          </w:p>
        </w:tc>
      </w:tr>
      <w:tr w:rsidR="00455548">
        <w:tc>
          <w:tcPr>
            <w:tcW w:w="846" w:type="dxa"/>
          </w:tcPr>
          <w:p w:rsidR="00455548" w:rsidRDefault="00691BCB">
            <w:pPr>
              <w:pStyle w:val="af0"/>
              <w:shd w:val="clear" w:color="auto" w:fill="auto"/>
              <w:suppressAutoHyphens/>
              <w:ind w:left="0" w:right="0"/>
              <w:rPr>
                <w:spacing w:val="-2"/>
                <w:lang w:val="kk-KZ"/>
              </w:rPr>
            </w:pPr>
            <w:r>
              <w:rPr>
                <w:spacing w:val="-2"/>
                <w:lang w:val="kk-KZ"/>
              </w:rPr>
              <w:t>4</w:t>
            </w:r>
          </w:p>
        </w:tc>
        <w:tc>
          <w:tcPr>
            <w:tcW w:w="8647" w:type="dxa"/>
          </w:tcPr>
          <w:p w:rsidR="00455548" w:rsidRDefault="00691BCB">
            <w:pPr>
              <w:pStyle w:val="af0"/>
              <w:shd w:val="clear" w:color="auto" w:fill="auto"/>
              <w:suppressAutoHyphens/>
              <w:ind w:left="0" w:right="0"/>
              <w:jc w:val="left"/>
              <w:rPr>
                <w:spacing w:val="-2"/>
              </w:rPr>
            </w:pPr>
            <w:r>
              <w:rPr>
                <w:szCs w:val="24"/>
              </w:rPr>
              <w:t>Недовольство</w:t>
            </w:r>
            <w:r>
              <w:rPr>
                <w:spacing w:val="-5"/>
                <w:szCs w:val="24"/>
              </w:rPr>
              <w:t xml:space="preserve"> </w:t>
            </w:r>
            <w:r>
              <w:rPr>
                <w:szCs w:val="24"/>
              </w:rPr>
              <w:t>заинтересованных</w:t>
            </w:r>
            <w:r>
              <w:rPr>
                <w:spacing w:val="-9"/>
                <w:szCs w:val="24"/>
              </w:rPr>
              <w:t xml:space="preserve"> </w:t>
            </w:r>
            <w:r>
              <w:rPr>
                <w:spacing w:val="-2"/>
                <w:szCs w:val="24"/>
              </w:rPr>
              <w:t>сторон)</w:t>
            </w:r>
            <w:r>
              <w:rPr>
                <w:spacing w:val="-2"/>
              </w:rPr>
              <w:t xml:space="preserve"> </w:t>
            </w:r>
          </w:p>
        </w:tc>
      </w:tr>
      <w:tr w:rsidR="00455548">
        <w:tc>
          <w:tcPr>
            <w:tcW w:w="846" w:type="dxa"/>
          </w:tcPr>
          <w:p w:rsidR="00455548" w:rsidRDefault="00691BCB">
            <w:pPr>
              <w:pStyle w:val="af0"/>
              <w:shd w:val="clear" w:color="auto" w:fill="auto"/>
              <w:suppressAutoHyphens/>
              <w:ind w:left="0" w:right="0"/>
              <w:rPr>
                <w:spacing w:val="-2"/>
                <w:lang w:val="kk-KZ"/>
              </w:rPr>
            </w:pPr>
            <w:r>
              <w:rPr>
                <w:spacing w:val="-2"/>
                <w:lang w:val="kk-KZ"/>
              </w:rPr>
              <w:t>5</w:t>
            </w:r>
          </w:p>
        </w:tc>
        <w:tc>
          <w:tcPr>
            <w:tcW w:w="8647" w:type="dxa"/>
          </w:tcPr>
          <w:p w:rsidR="00455548" w:rsidRDefault="00691BCB">
            <w:pPr>
              <w:pStyle w:val="af0"/>
              <w:shd w:val="clear" w:color="auto" w:fill="auto"/>
              <w:suppressAutoHyphens/>
              <w:ind w:left="0" w:right="0"/>
              <w:jc w:val="left"/>
              <w:rPr>
                <w:spacing w:val="-2"/>
              </w:rPr>
            </w:pPr>
            <w:r>
              <w:rPr>
                <w:szCs w:val="24"/>
              </w:rPr>
              <w:t>Катастрофичная</w:t>
            </w:r>
            <w:r>
              <w:rPr>
                <w:spacing w:val="-5"/>
                <w:szCs w:val="24"/>
              </w:rPr>
              <w:t xml:space="preserve"> </w:t>
            </w:r>
            <w:r>
              <w:rPr>
                <w:szCs w:val="24"/>
              </w:rPr>
              <w:t>(приостановка</w:t>
            </w:r>
            <w:r>
              <w:rPr>
                <w:spacing w:val="-5"/>
                <w:szCs w:val="24"/>
              </w:rPr>
              <w:t xml:space="preserve"> </w:t>
            </w:r>
            <w:r>
              <w:rPr>
                <w:szCs w:val="24"/>
              </w:rPr>
              <w:t>деятельности,</w:t>
            </w:r>
            <w:r>
              <w:rPr>
                <w:spacing w:val="-2"/>
                <w:szCs w:val="24"/>
              </w:rPr>
              <w:t xml:space="preserve"> </w:t>
            </w:r>
            <w:r>
              <w:rPr>
                <w:szCs w:val="24"/>
              </w:rPr>
              <w:t>потеря</w:t>
            </w:r>
            <w:r>
              <w:rPr>
                <w:spacing w:val="-5"/>
                <w:szCs w:val="24"/>
              </w:rPr>
              <w:t xml:space="preserve"> </w:t>
            </w:r>
            <w:r>
              <w:rPr>
                <w:spacing w:val="-2"/>
                <w:szCs w:val="24"/>
              </w:rPr>
              <w:t>репутации)</w:t>
            </w:r>
            <w:r>
              <w:rPr>
                <w:spacing w:val="-2"/>
              </w:rPr>
              <w:t xml:space="preserve"> </w:t>
            </w:r>
          </w:p>
        </w:tc>
      </w:tr>
    </w:tbl>
    <w:p w:rsidR="00455548" w:rsidRDefault="00455548">
      <w:pPr>
        <w:suppressAutoHyphens/>
        <w:ind w:left="0" w:right="0"/>
        <w:rPr>
          <w:sz w:val="24"/>
          <w:szCs w:val="24"/>
        </w:rPr>
      </w:pPr>
    </w:p>
    <w:p w:rsidR="00455548" w:rsidRDefault="00691BCB">
      <w:pPr>
        <w:suppressAutoHyphens/>
        <w:ind w:left="74" w:right="0" w:hangingChars="31" w:hanging="74"/>
        <w:jc w:val="both"/>
        <w:rPr>
          <w:spacing w:val="-4"/>
          <w:sz w:val="24"/>
          <w:szCs w:val="24"/>
        </w:rPr>
      </w:pPr>
      <w:r>
        <w:rPr>
          <w:sz w:val="24"/>
          <w:szCs w:val="24"/>
        </w:rPr>
        <w:t>Таблица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Шкала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приемлемости</w:t>
      </w:r>
      <w:r>
        <w:rPr>
          <w:spacing w:val="-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риска</w:t>
      </w:r>
    </w:p>
    <w:tbl>
      <w:tblPr>
        <w:tblStyle w:val="af7"/>
        <w:tblW w:w="94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1267"/>
        <w:gridCol w:w="1326"/>
        <w:gridCol w:w="1326"/>
        <w:gridCol w:w="1326"/>
        <w:gridCol w:w="1326"/>
      </w:tblGrid>
      <w:tr w:rsidR="00455548">
        <w:trPr>
          <w:trHeight w:val="279"/>
        </w:trPr>
        <w:tc>
          <w:tcPr>
            <w:tcW w:w="2835" w:type="dxa"/>
          </w:tcPr>
          <w:p w:rsidR="00455548" w:rsidRDefault="00691BCB">
            <w:pPr>
              <w:pStyle w:val="TableParagraph"/>
              <w:suppressAutoHyphens/>
              <w:ind w:left="0" w:right="0" w:firstLine="9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Серьезность</w:t>
            </w:r>
          </w:p>
        </w:tc>
        <w:tc>
          <w:tcPr>
            <w:tcW w:w="1267" w:type="dxa"/>
            <w:vMerge w:val="restart"/>
          </w:tcPr>
          <w:p w:rsidR="00455548" w:rsidRDefault="00691BCB">
            <w:pPr>
              <w:suppressAutoHyphens/>
              <w:ind w:left="0" w:right="0"/>
              <w:rPr>
                <w:spacing w:val="-4"/>
                <w:sz w:val="24"/>
                <w:szCs w:val="24"/>
                <w:lang w:val="kk-KZ"/>
              </w:rPr>
            </w:pPr>
            <w:r>
              <w:rPr>
                <w:spacing w:val="-4"/>
                <w:sz w:val="24"/>
                <w:szCs w:val="24"/>
                <w:lang w:val="kk-KZ"/>
              </w:rPr>
              <w:t>1</w:t>
            </w:r>
          </w:p>
        </w:tc>
        <w:tc>
          <w:tcPr>
            <w:tcW w:w="1326" w:type="dxa"/>
            <w:vMerge w:val="restart"/>
          </w:tcPr>
          <w:p w:rsidR="00455548" w:rsidRDefault="00691BCB">
            <w:pPr>
              <w:suppressAutoHyphens/>
              <w:ind w:left="0" w:right="0"/>
              <w:rPr>
                <w:spacing w:val="-4"/>
                <w:sz w:val="24"/>
                <w:szCs w:val="24"/>
                <w:lang w:val="kk-KZ"/>
              </w:rPr>
            </w:pPr>
            <w:r>
              <w:rPr>
                <w:spacing w:val="-4"/>
                <w:sz w:val="24"/>
                <w:szCs w:val="24"/>
                <w:lang w:val="kk-KZ"/>
              </w:rPr>
              <w:t>2</w:t>
            </w:r>
          </w:p>
        </w:tc>
        <w:tc>
          <w:tcPr>
            <w:tcW w:w="1326" w:type="dxa"/>
            <w:vMerge w:val="restart"/>
          </w:tcPr>
          <w:p w:rsidR="00455548" w:rsidRDefault="00691BCB">
            <w:pPr>
              <w:suppressAutoHyphens/>
              <w:ind w:left="0" w:right="0"/>
              <w:rPr>
                <w:spacing w:val="-4"/>
                <w:sz w:val="24"/>
                <w:szCs w:val="24"/>
                <w:lang w:val="kk-KZ"/>
              </w:rPr>
            </w:pPr>
            <w:r>
              <w:rPr>
                <w:spacing w:val="-4"/>
                <w:sz w:val="24"/>
                <w:szCs w:val="24"/>
                <w:lang w:val="kk-KZ"/>
              </w:rPr>
              <w:t>3</w:t>
            </w:r>
          </w:p>
        </w:tc>
        <w:tc>
          <w:tcPr>
            <w:tcW w:w="1326" w:type="dxa"/>
            <w:vMerge w:val="restart"/>
          </w:tcPr>
          <w:p w:rsidR="00455548" w:rsidRDefault="00691BCB">
            <w:pPr>
              <w:suppressAutoHyphens/>
              <w:ind w:left="0" w:right="0"/>
              <w:rPr>
                <w:spacing w:val="-4"/>
                <w:sz w:val="24"/>
                <w:szCs w:val="24"/>
                <w:lang w:val="kk-KZ"/>
              </w:rPr>
            </w:pPr>
            <w:r>
              <w:rPr>
                <w:spacing w:val="-4"/>
                <w:sz w:val="24"/>
                <w:szCs w:val="24"/>
                <w:lang w:val="kk-KZ"/>
              </w:rPr>
              <w:t>4</w:t>
            </w:r>
          </w:p>
        </w:tc>
        <w:tc>
          <w:tcPr>
            <w:tcW w:w="1326" w:type="dxa"/>
            <w:vMerge w:val="restart"/>
          </w:tcPr>
          <w:p w:rsidR="00455548" w:rsidRDefault="00691BCB">
            <w:pPr>
              <w:suppressAutoHyphens/>
              <w:ind w:left="0" w:right="0"/>
              <w:rPr>
                <w:spacing w:val="-4"/>
                <w:sz w:val="24"/>
                <w:szCs w:val="24"/>
                <w:lang w:val="kk-KZ"/>
              </w:rPr>
            </w:pPr>
            <w:r>
              <w:rPr>
                <w:spacing w:val="-4"/>
                <w:sz w:val="24"/>
                <w:szCs w:val="24"/>
                <w:lang w:val="kk-KZ"/>
              </w:rPr>
              <w:t>5</w:t>
            </w:r>
          </w:p>
        </w:tc>
      </w:tr>
      <w:tr w:rsidR="00455548">
        <w:trPr>
          <w:trHeight w:val="221"/>
        </w:trPr>
        <w:tc>
          <w:tcPr>
            <w:tcW w:w="2835" w:type="dxa"/>
          </w:tcPr>
          <w:p w:rsidR="00455548" w:rsidRDefault="00691BCB">
            <w:pPr>
              <w:pStyle w:val="TableParagraph"/>
              <w:suppressAutoHyphens/>
              <w:ind w:left="0" w:right="0" w:firstLine="92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Вероятность</w:t>
            </w:r>
          </w:p>
        </w:tc>
        <w:tc>
          <w:tcPr>
            <w:tcW w:w="1267" w:type="dxa"/>
            <w:vMerge/>
          </w:tcPr>
          <w:p w:rsidR="00455548" w:rsidRDefault="00455548">
            <w:pPr>
              <w:suppressAutoHyphens/>
              <w:ind w:left="0" w:right="0"/>
              <w:rPr>
                <w:spacing w:val="-4"/>
                <w:sz w:val="24"/>
                <w:szCs w:val="24"/>
                <w:lang w:val="kk-KZ"/>
              </w:rPr>
            </w:pPr>
          </w:p>
        </w:tc>
        <w:tc>
          <w:tcPr>
            <w:tcW w:w="1326" w:type="dxa"/>
            <w:vMerge/>
          </w:tcPr>
          <w:p w:rsidR="00455548" w:rsidRDefault="00455548">
            <w:pPr>
              <w:suppressAutoHyphens/>
              <w:ind w:left="0" w:right="0"/>
              <w:rPr>
                <w:spacing w:val="-4"/>
                <w:sz w:val="24"/>
                <w:szCs w:val="24"/>
                <w:lang w:val="kk-KZ"/>
              </w:rPr>
            </w:pPr>
          </w:p>
        </w:tc>
        <w:tc>
          <w:tcPr>
            <w:tcW w:w="1326" w:type="dxa"/>
            <w:vMerge/>
          </w:tcPr>
          <w:p w:rsidR="00455548" w:rsidRDefault="00455548">
            <w:pPr>
              <w:suppressAutoHyphens/>
              <w:ind w:left="0" w:right="0"/>
              <w:rPr>
                <w:spacing w:val="-4"/>
                <w:sz w:val="24"/>
                <w:szCs w:val="24"/>
                <w:lang w:val="kk-KZ"/>
              </w:rPr>
            </w:pPr>
          </w:p>
        </w:tc>
        <w:tc>
          <w:tcPr>
            <w:tcW w:w="1326" w:type="dxa"/>
            <w:vMerge/>
          </w:tcPr>
          <w:p w:rsidR="00455548" w:rsidRDefault="00455548">
            <w:pPr>
              <w:suppressAutoHyphens/>
              <w:ind w:left="0" w:right="0"/>
              <w:rPr>
                <w:spacing w:val="-4"/>
                <w:sz w:val="24"/>
                <w:szCs w:val="24"/>
                <w:lang w:val="kk-KZ"/>
              </w:rPr>
            </w:pPr>
          </w:p>
        </w:tc>
        <w:tc>
          <w:tcPr>
            <w:tcW w:w="1326" w:type="dxa"/>
            <w:vMerge/>
          </w:tcPr>
          <w:p w:rsidR="00455548" w:rsidRDefault="00455548">
            <w:pPr>
              <w:suppressAutoHyphens/>
              <w:ind w:left="0" w:right="0"/>
              <w:rPr>
                <w:spacing w:val="-4"/>
                <w:sz w:val="24"/>
                <w:szCs w:val="24"/>
                <w:lang w:val="kk-KZ"/>
              </w:rPr>
            </w:pPr>
          </w:p>
        </w:tc>
      </w:tr>
      <w:tr w:rsidR="00455548">
        <w:trPr>
          <w:trHeight w:val="279"/>
        </w:trPr>
        <w:tc>
          <w:tcPr>
            <w:tcW w:w="2835" w:type="dxa"/>
          </w:tcPr>
          <w:p w:rsidR="00455548" w:rsidRDefault="00691BCB">
            <w:pPr>
              <w:suppressAutoHyphens/>
              <w:ind w:left="0" w:right="0"/>
              <w:jc w:val="both"/>
              <w:rPr>
                <w:spacing w:val="-4"/>
                <w:sz w:val="24"/>
                <w:szCs w:val="24"/>
                <w:lang w:val="kk-KZ"/>
              </w:rPr>
            </w:pPr>
            <w:r>
              <w:rPr>
                <w:spacing w:val="-4"/>
                <w:sz w:val="24"/>
                <w:szCs w:val="24"/>
                <w:lang w:val="kk-KZ"/>
              </w:rPr>
              <w:t>1</w:t>
            </w:r>
          </w:p>
        </w:tc>
        <w:tc>
          <w:tcPr>
            <w:tcW w:w="1267" w:type="dxa"/>
          </w:tcPr>
          <w:p w:rsidR="00455548" w:rsidRDefault="00691BCB">
            <w:pPr>
              <w:suppressAutoHyphens/>
              <w:ind w:left="0" w:right="0"/>
              <w:rPr>
                <w:spacing w:val="-4"/>
                <w:sz w:val="24"/>
                <w:szCs w:val="24"/>
                <w:lang w:val="kk-KZ"/>
              </w:rPr>
            </w:pPr>
            <w:r>
              <w:rPr>
                <w:spacing w:val="-4"/>
                <w:sz w:val="24"/>
                <w:szCs w:val="24"/>
                <w:lang w:val="kk-KZ"/>
              </w:rPr>
              <w:t>1</w:t>
            </w:r>
          </w:p>
        </w:tc>
        <w:tc>
          <w:tcPr>
            <w:tcW w:w="1326" w:type="dxa"/>
          </w:tcPr>
          <w:p w:rsidR="00455548" w:rsidRDefault="00691BCB">
            <w:pPr>
              <w:suppressAutoHyphens/>
              <w:ind w:left="0" w:right="0"/>
              <w:rPr>
                <w:spacing w:val="-4"/>
                <w:sz w:val="24"/>
                <w:szCs w:val="24"/>
                <w:lang w:val="kk-KZ"/>
              </w:rPr>
            </w:pPr>
            <w:r>
              <w:rPr>
                <w:spacing w:val="-4"/>
                <w:sz w:val="24"/>
                <w:szCs w:val="24"/>
                <w:lang w:val="kk-KZ"/>
              </w:rPr>
              <w:t>2</w:t>
            </w:r>
          </w:p>
        </w:tc>
        <w:tc>
          <w:tcPr>
            <w:tcW w:w="1326" w:type="dxa"/>
          </w:tcPr>
          <w:p w:rsidR="00455548" w:rsidRDefault="00691BCB">
            <w:pPr>
              <w:suppressAutoHyphens/>
              <w:ind w:left="0" w:right="0"/>
              <w:rPr>
                <w:spacing w:val="-4"/>
                <w:sz w:val="24"/>
                <w:szCs w:val="24"/>
                <w:lang w:val="kk-KZ"/>
              </w:rPr>
            </w:pPr>
            <w:r>
              <w:rPr>
                <w:spacing w:val="-4"/>
                <w:sz w:val="24"/>
                <w:szCs w:val="24"/>
                <w:lang w:val="kk-KZ"/>
              </w:rPr>
              <w:t>3</w:t>
            </w:r>
          </w:p>
        </w:tc>
        <w:tc>
          <w:tcPr>
            <w:tcW w:w="1326" w:type="dxa"/>
            <w:shd w:val="clear" w:color="auto" w:fill="D0CECE" w:themeFill="background2" w:themeFillShade="E6"/>
          </w:tcPr>
          <w:p w:rsidR="00455548" w:rsidRDefault="00691BCB">
            <w:pPr>
              <w:suppressAutoHyphens/>
              <w:ind w:left="0" w:right="0"/>
              <w:rPr>
                <w:spacing w:val="-4"/>
                <w:sz w:val="24"/>
                <w:szCs w:val="24"/>
                <w:lang w:val="kk-KZ"/>
              </w:rPr>
            </w:pPr>
            <w:r>
              <w:rPr>
                <w:spacing w:val="-4"/>
                <w:sz w:val="24"/>
                <w:szCs w:val="24"/>
                <w:lang w:val="kk-KZ"/>
              </w:rPr>
              <w:t>4</w:t>
            </w:r>
          </w:p>
        </w:tc>
        <w:tc>
          <w:tcPr>
            <w:tcW w:w="1326" w:type="dxa"/>
            <w:shd w:val="clear" w:color="auto" w:fill="D0CECE" w:themeFill="background2" w:themeFillShade="E6"/>
          </w:tcPr>
          <w:p w:rsidR="00455548" w:rsidRDefault="00691BCB">
            <w:pPr>
              <w:suppressAutoHyphens/>
              <w:ind w:left="0" w:right="0"/>
              <w:rPr>
                <w:spacing w:val="-4"/>
                <w:sz w:val="24"/>
                <w:szCs w:val="24"/>
                <w:lang w:val="kk-KZ"/>
              </w:rPr>
            </w:pPr>
            <w:r>
              <w:rPr>
                <w:spacing w:val="-4"/>
                <w:sz w:val="24"/>
                <w:szCs w:val="24"/>
                <w:lang w:val="kk-KZ"/>
              </w:rPr>
              <w:t>5</w:t>
            </w:r>
          </w:p>
        </w:tc>
      </w:tr>
      <w:tr w:rsidR="00455548">
        <w:trPr>
          <w:trHeight w:val="279"/>
        </w:trPr>
        <w:tc>
          <w:tcPr>
            <w:tcW w:w="2835" w:type="dxa"/>
          </w:tcPr>
          <w:p w:rsidR="00455548" w:rsidRDefault="00691BCB">
            <w:pPr>
              <w:suppressAutoHyphens/>
              <w:ind w:left="0" w:right="0"/>
              <w:jc w:val="both"/>
              <w:rPr>
                <w:spacing w:val="-4"/>
                <w:sz w:val="24"/>
                <w:szCs w:val="24"/>
                <w:lang w:val="kk-KZ"/>
              </w:rPr>
            </w:pPr>
            <w:r>
              <w:rPr>
                <w:spacing w:val="-4"/>
                <w:sz w:val="24"/>
                <w:szCs w:val="24"/>
                <w:lang w:val="kk-KZ"/>
              </w:rPr>
              <w:t>2</w:t>
            </w:r>
          </w:p>
        </w:tc>
        <w:tc>
          <w:tcPr>
            <w:tcW w:w="1267" w:type="dxa"/>
          </w:tcPr>
          <w:p w:rsidR="00455548" w:rsidRDefault="00691BCB">
            <w:pPr>
              <w:suppressAutoHyphens/>
              <w:ind w:left="0" w:right="0"/>
              <w:rPr>
                <w:spacing w:val="-4"/>
                <w:sz w:val="24"/>
                <w:szCs w:val="24"/>
                <w:lang w:val="kk-KZ"/>
              </w:rPr>
            </w:pPr>
            <w:r>
              <w:rPr>
                <w:spacing w:val="-4"/>
                <w:sz w:val="24"/>
                <w:szCs w:val="24"/>
                <w:lang w:val="kk-KZ"/>
              </w:rPr>
              <w:t>2</w:t>
            </w:r>
          </w:p>
        </w:tc>
        <w:tc>
          <w:tcPr>
            <w:tcW w:w="1326" w:type="dxa"/>
          </w:tcPr>
          <w:p w:rsidR="00455548" w:rsidRDefault="00691BCB">
            <w:pPr>
              <w:suppressAutoHyphens/>
              <w:ind w:left="0" w:right="0"/>
              <w:rPr>
                <w:spacing w:val="-4"/>
                <w:sz w:val="24"/>
                <w:szCs w:val="24"/>
                <w:lang w:val="kk-KZ"/>
              </w:rPr>
            </w:pPr>
            <w:r>
              <w:rPr>
                <w:spacing w:val="-4"/>
                <w:sz w:val="24"/>
                <w:szCs w:val="24"/>
                <w:lang w:val="kk-KZ"/>
              </w:rPr>
              <w:t>4</w:t>
            </w:r>
          </w:p>
        </w:tc>
        <w:tc>
          <w:tcPr>
            <w:tcW w:w="1326" w:type="dxa"/>
            <w:shd w:val="clear" w:color="auto" w:fill="D0CECE" w:themeFill="background2" w:themeFillShade="E6"/>
          </w:tcPr>
          <w:p w:rsidR="00455548" w:rsidRDefault="00691BCB">
            <w:pPr>
              <w:suppressAutoHyphens/>
              <w:ind w:left="0" w:right="0"/>
              <w:rPr>
                <w:spacing w:val="-4"/>
                <w:sz w:val="24"/>
                <w:szCs w:val="24"/>
                <w:lang w:val="kk-KZ"/>
              </w:rPr>
            </w:pPr>
            <w:r>
              <w:rPr>
                <w:spacing w:val="-4"/>
                <w:sz w:val="24"/>
                <w:szCs w:val="24"/>
                <w:lang w:val="kk-KZ"/>
              </w:rPr>
              <w:t>6</w:t>
            </w:r>
          </w:p>
        </w:tc>
        <w:tc>
          <w:tcPr>
            <w:tcW w:w="1326" w:type="dxa"/>
            <w:shd w:val="clear" w:color="auto" w:fill="D0CECE" w:themeFill="background2" w:themeFillShade="E6"/>
          </w:tcPr>
          <w:p w:rsidR="00455548" w:rsidRDefault="00691BCB">
            <w:pPr>
              <w:suppressAutoHyphens/>
              <w:ind w:left="0" w:right="0"/>
              <w:rPr>
                <w:spacing w:val="-4"/>
                <w:sz w:val="24"/>
                <w:szCs w:val="24"/>
                <w:lang w:val="kk-KZ"/>
              </w:rPr>
            </w:pPr>
            <w:r>
              <w:rPr>
                <w:spacing w:val="-4"/>
                <w:sz w:val="24"/>
                <w:szCs w:val="24"/>
                <w:lang w:val="kk-KZ"/>
              </w:rPr>
              <w:t>8</w:t>
            </w:r>
          </w:p>
        </w:tc>
        <w:tc>
          <w:tcPr>
            <w:tcW w:w="1326" w:type="dxa"/>
            <w:shd w:val="clear" w:color="auto" w:fill="D0CECE" w:themeFill="background2" w:themeFillShade="E6"/>
          </w:tcPr>
          <w:p w:rsidR="00455548" w:rsidRDefault="00691BCB">
            <w:pPr>
              <w:suppressAutoHyphens/>
              <w:ind w:left="0" w:right="0"/>
              <w:rPr>
                <w:spacing w:val="-4"/>
                <w:sz w:val="24"/>
                <w:szCs w:val="24"/>
                <w:lang w:val="kk-KZ"/>
              </w:rPr>
            </w:pPr>
            <w:r>
              <w:rPr>
                <w:spacing w:val="-4"/>
                <w:sz w:val="24"/>
                <w:szCs w:val="24"/>
                <w:lang w:val="kk-KZ"/>
              </w:rPr>
              <w:t>10</w:t>
            </w:r>
          </w:p>
        </w:tc>
      </w:tr>
      <w:tr w:rsidR="00455548">
        <w:trPr>
          <w:trHeight w:val="279"/>
        </w:trPr>
        <w:tc>
          <w:tcPr>
            <w:tcW w:w="2835" w:type="dxa"/>
          </w:tcPr>
          <w:p w:rsidR="00455548" w:rsidRDefault="00691BCB">
            <w:pPr>
              <w:suppressAutoHyphens/>
              <w:ind w:left="0" w:right="0"/>
              <w:jc w:val="both"/>
              <w:rPr>
                <w:spacing w:val="-4"/>
                <w:sz w:val="24"/>
                <w:szCs w:val="24"/>
                <w:lang w:val="kk-KZ"/>
              </w:rPr>
            </w:pPr>
            <w:r>
              <w:rPr>
                <w:spacing w:val="-4"/>
                <w:sz w:val="24"/>
                <w:szCs w:val="24"/>
                <w:lang w:val="kk-KZ"/>
              </w:rPr>
              <w:t>3</w:t>
            </w:r>
          </w:p>
        </w:tc>
        <w:tc>
          <w:tcPr>
            <w:tcW w:w="1267" w:type="dxa"/>
          </w:tcPr>
          <w:p w:rsidR="00455548" w:rsidRDefault="00691BCB">
            <w:pPr>
              <w:suppressAutoHyphens/>
              <w:ind w:left="0" w:right="0"/>
              <w:rPr>
                <w:spacing w:val="-4"/>
                <w:sz w:val="24"/>
                <w:szCs w:val="24"/>
                <w:lang w:val="kk-KZ"/>
              </w:rPr>
            </w:pPr>
            <w:r>
              <w:rPr>
                <w:spacing w:val="-4"/>
                <w:sz w:val="24"/>
                <w:szCs w:val="24"/>
                <w:lang w:val="kk-KZ"/>
              </w:rPr>
              <w:t>3</w:t>
            </w:r>
          </w:p>
        </w:tc>
        <w:tc>
          <w:tcPr>
            <w:tcW w:w="1326" w:type="dxa"/>
            <w:shd w:val="clear" w:color="auto" w:fill="D0CECE" w:themeFill="background2" w:themeFillShade="E6"/>
          </w:tcPr>
          <w:p w:rsidR="00455548" w:rsidRDefault="00691BCB">
            <w:pPr>
              <w:suppressAutoHyphens/>
              <w:ind w:left="0" w:right="0"/>
              <w:rPr>
                <w:spacing w:val="-4"/>
                <w:sz w:val="24"/>
                <w:szCs w:val="24"/>
                <w:lang w:val="kk-KZ"/>
              </w:rPr>
            </w:pPr>
            <w:r>
              <w:rPr>
                <w:spacing w:val="-4"/>
                <w:sz w:val="24"/>
                <w:szCs w:val="24"/>
                <w:lang w:val="kk-KZ"/>
              </w:rPr>
              <w:t>6</w:t>
            </w:r>
          </w:p>
        </w:tc>
        <w:tc>
          <w:tcPr>
            <w:tcW w:w="1326" w:type="dxa"/>
            <w:shd w:val="clear" w:color="auto" w:fill="D0CECE" w:themeFill="background2" w:themeFillShade="E6"/>
          </w:tcPr>
          <w:p w:rsidR="00455548" w:rsidRDefault="00691BCB">
            <w:pPr>
              <w:suppressAutoHyphens/>
              <w:ind w:left="0" w:right="0"/>
              <w:rPr>
                <w:spacing w:val="-4"/>
                <w:sz w:val="24"/>
                <w:szCs w:val="24"/>
                <w:lang w:val="kk-KZ"/>
              </w:rPr>
            </w:pPr>
            <w:r>
              <w:rPr>
                <w:spacing w:val="-4"/>
                <w:sz w:val="24"/>
                <w:szCs w:val="24"/>
                <w:lang w:val="kk-KZ"/>
              </w:rPr>
              <w:t>9</w:t>
            </w:r>
          </w:p>
        </w:tc>
        <w:tc>
          <w:tcPr>
            <w:tcW w:w="1326" w:type="dxa"/>
            <w:shd w:val="clear" w:color="auto" w:fill="D0CECE" w:themeFill="background2" w:themeFillShade="E6"/>
          </w:tcPr>
          <w:p w:rsidR="00455548" w:rsidRDefault="00691BCB">
            <w:pPr>
              <w:suppressAutoHyphens/>
              <w:ind w:left="0" w:right="0"/>
              <w:rPr>
                <w:spacing w:val="-4"/>
                <w:sz w:val="24"/>
                <w:szCs w:val="24"/>
                <w:lang w:val="kk-KZ"/>
              </w:rPr>
            </w:pPr>
            <w:r>
              <w:rPr>
                <w:spacing w:val="-4"/>
                <w:sz w:val="24"/>
                <w:szCs w:val="24"/>
                <w:lang w:val="kk-KZ"/>
              </w:rPr>
              <w:t>12</w:t>
            </w:r>
          </w:p>
        </w:tc>
        <w:tc>
          <w:tcPr>
            <w:tcW w:w="1326" w:type="dxa"/>
            <w:shd w:val="clear" w:color="auto" w:fill="D0CECE" w:themeFill="background2" w:themeFillShade="E6"/>
          </w:tcPr>
          <w:p w:rsidR="00455548" w:rsidRDefault="00691BCB">
            <w:pPr>
              <w:suppressAutoHyphens/>
              <w:ind w:left="0" w:right="0"/>
              <w:rPr>
                <w:spacing w:val="-4"/>
                <w:sz w:val="24"/>
                <w:szCs w:val="24"/>
                <w:lang w:val="kk-KZ"/>
              </w:rPr>
            </w:pPr>
            <w:r>
              <w:rPr>
                <w:spacing w:val="-4"/>
                <w:sz w:val="24"/>
                <w:szCs w:val="24"/>
                <w:lang w:val="kk-KZ"/>
              </w:rPr>
              <w:t>15</w:t>
            </w:r>
          </w:p>
        </w:tc>
      </w:tr>
      <w:tr w:rsidR="00455548">
        <w:trPr>
          <w:trHeight w:val="279"/>
        </w:trPr>
        <w:tc>
          <w:tcPr>
            <w:tcW w:w="2835" w:type="dxa"/>
          </w:tcPr>
          <w:p w:rsidR="00455548" w:rsidRDefault="00691BCB">
            <w:pPr>
              <w:suppressAutoHyphens/>
              <w:ind w:left="0" w:right="0"/>
              <w:jc w:val="both"/>
              <w:rPr>
                <w:spacing w:val="-4"/>
                <w:sz w:val="24"/>
                <w:szCs w:val="24"/>
                <w:lang w:val="kk-KZ"/>
              </w:rPr>
            </w:pPr>
            <w:r>
              <w:rPr>
                <w:spacing w:val="-4"/>
                <w:sz w:val="24"/>
                <w:szCs w:val="24"/>
                <w:lang w:val="kk-KZ"/>
              </w:rPr>
              <w:t>4</w:t>
            </w:r>
          </w:p>
        </w:tc>
        <w:tc>
          <w:tcPr>
            <w:tcW w:w="1267" w:type="dxa"/>
            <w:shd w:val="clear" w:color="auto" w:fill="D0CECE" w:themeFill="background2" w:themeFillShade="E6"/>
          </w:tcPr>
          <w:p w:rsidR="00455548" w:rsidRDefault="00691BCB">
            <w:pPr>
              <w:suppressAutoHyphens/>
              <w:ind w:left="0" w:right="0"/>
              <w:rPr>
                <w:spacing w:val="-4"/>
                <w:sz w:val="24"/>
                <w:szCs w:val="24"/>
                <w:lang w:val="kk-KZ"/>
              </w:rPr>
            </w:pPr>
            <w:r>
              <w:rPr>
                <w:spacing w:val="-4"/>
                <w:sz w:val="24"/>
                <w:szCs w:val="24"/>
                <w:lang w:val="kk-KZ"/>
              </w:rPr>
              <w:t>4</w:t>
            </w:r>
          </w:p>
        </w:tc>
        <w:tc>
          <w:tcPr>
            <w:tcW w:w="1326" w:type="dxa"/>
            <w:shd w:val="clear" w:color="auto" w:fill="D0CECE" w:themeFill="background2" w:themeFillShade="E6"/>
          </w:tcPr>
          <w:p w:rsidR="00455548" w:rsidRDefault="00691BCB">
            <w:pPr>
              <w:suppressAutoHyphens/>
              <w:ind w:left="0" w:right="0"/>
              <w:rPr>
                <w:spacing w:val="-4"/>
                <w:sz w:val="24"/>
                <w:szCs w:val="24"/>
                <w:lang w:val="kk-KZ"/>
              </w:rPr>
            </w:pPr>
            <w:r>
              <w:rPr>
                <w:spacing w:val="-4"/>
                <w:sz w:val="24"/>
                <w:szCs w:val="24"/>
                <w:lang w:val="kk-KZ"/>
              </w:rPr>
              <w:t>8</w:t>
            </w:r>
          </w:p>
        </w:tc>
        <w:tc>
          <w:tcPr>
            <w:tcW w:w="1326" w:type="dxa"/>
            <w:shd w:val="clear" w:color="auto" w:fill="D0CECE" w:themeFill="background2" w:themeFillShade="E6"/>
          </w:tcPr>
          <w:p w:rsidR="00455548" w:rsidRDefault="00691BCB">
            <w:pPr>
              <w:suppressAutoHyphens/>
              <w:ind w:left="0" w:right="0"/>
              <w:rPr>
                <w:spacing w:val="-4"/>
                <w:sz w:val="24"/>
                <w:szCs w:val="24"/>
                <w:lang w:val="kk-KZ"/>
              </w:rPr>
            </w:pPr>
            <w:r>
              <w:rPr>
                <w:spacing w:val="-4"/>
                <w:sz w:val="24"/>
                <w:szCs w:val="24"/>
                <w:lang w:val="kk-KZ"/>
              </w:rPr>
              <w:t>12</w:t>
            </w:r>
          </w:p>
        </w:tc>
        <w:tc>
          <w:tcPr>
            <w:tcW w:w="1326" w:type="dxa"/>
            <w:shd w:val="clear" w:color="auto" w:fill="D0CECE" w:themeFill="background2" w:themeFillShade="E6"/>
          </w:tcPr>
          <w:p w:rsidR="00455548" w:rsidRDefault="00691BCB">
            <w:pPr>
              <w:suppressAutoHyphens/>
              <w:ind w:left="0" w:right="0"/>
              <w:rPr>
                <w:spacing w:val="-4"/>
                <w:sz w:val="24"/>
                <w:szCs w:val="24"/>
                <w:lang w:val="kk-KZ"/>
              </w:rPr>
            </w:pPr>
            <w:r>
              <w:rPr>
                <w:spacing w:val="-4"/>
                <w:sz w:val="24"/>
                <w:szCs w:val="24"/>
                <w:lang w:val="kk-KZ"/>
              </w:rPr>
              <w:t>16</w:t>
            </w:r>
          </w:p>
        </w:tc>
        <w:tc>
          <w:tcPr>
            <w:tcW w:w="1326" w:type="dxa"/>
            <w:shd w:val="clear" w:color="auto" w:fill="D0CECE" w:themeFill="background2" w:themeFillShade="E6"/>
          </w:tcPr>
          <w:p w:rsidR="00455548" w:rsidRDefault="00691BCB">
            <w:pPr>
              <w:suppressAutoHyphens/>
              <w:ind w:left="0" w:right="0"/>
              <w:rPr>
                <w:spacing w:val="-4"/>
                <w:sz w:val="24"/>
                <w:szCs w:val="24"/>
                <w:lang w:val="kk-KZ"/>
              </w:rPr>
            </w:pPr>
            <w:r>
              <w:rPr>
                <w:spacing w:val="-4"/>
                <w:sz w:val="24"/>
                <w:szCs w:val="24"/>
                <w:lang w:val="kk-KZ"/>
              </w:rPr>
              <w:t>20</w:t>
            </w:r>
          </w:p>
        </w:tc>
      </w:tr>
    </w:tbl>
    <w:p w:rsidR="00737476" w:rsidRDefault="00737476">
      <w:pPr>
        <w:suppressAutoHyphens/>
        <w:ind w:left="74" w:right="0" w:hangingChars="31" w:hanging="74"/>
        <w:jc w:val="both"/>
        <w:rPr>
          <w:sz w:val="24"/>
          <w:szCs w:val="24"/>
        </w:rPr>
      </w:pPr>
    </w:p>
    <w:p w:rsidR="00455548" w:rsidRDefault="00691BCB">
      <w:pPr>
        <w:suppressAutoHyphens/>
        <w:ind w:left="74" w:right="0" w:hangingChars="31" w:hanging="74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Таблица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Управление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рисками</w:t>
      </w:r>
    </w:p>
    <w:p w:rsidR="00455548" w:rsidRDefault="00455548">
      <w:pPr>
        <w:pStyle w:val="TableParagraph"/>
        <w:ind w:left="0" w:right="0"/>
        <w:rPr>
          <w:b/>
          <w:spacing w:val="-10"/>
          <w:sz w:val="20"/>
          <w:szCs w:val="20"/>
        </w:rPr>
        <w:sectPr w:rsidR="00455548">
          <w:headerReference w:type="default" r:id="rId15"/>
          <w:footerReference w:type="even" r:id="rId16"/>
          <w:footerReference w:type="default" r:id="rId17"/>
          <w:headerReference w:type="first" r:id="rId18"/>
          <w:pgSz w:w="11907" w:h="16840"/>
          <w:pgMar w:top="1134" w:right="851" w:bottom="1134" w:left="1701" w:header="567" w:footer="567" w:gutter="0"/>
          <w:cols w:space="0"/>
        </w:sectPr>
      </w:pPr>
    </w:p>
    <w:tbl>
      <w:tblPr>
        <w:tblStyle w:val="TableNormal"/>
        <w:tblpPr w:vertAnchor="text" w:tblpY="1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"/>
        <w:gridCol w:w="1562"/>
        <w:gridCol w:w="1418"/>
        <w:gridCol w:w="567"/>
        <w:gridCol w:w="567"/>
        <w:gridCol w:w="708"/>
        <w:gridCol w:w="1701"/>
        <w:gridCol w:w="1843"/>
        <w:gridCol w:w="1276"/>
        <w:gridCol w:w="2268"/>
        <w:gridCol w:w="850"/>
        <w:gridCol w:w="851"/>
        <w:gridCol w:w="425"/>
        <w:gridCol w:w="527"/>
      </w:tblGrid>
      <w:tr w:rsidR="00455548">
        <w:trPr>
          <w:trHeight w:val="889"/>
        </w:trPr>
        <w:tc>
          <w:tcPr>
            <w:tcW w:w="276" w:type="dxa"/>
            <w:vMerge w:val="restart"/>
          </w:tcPr>
          <w:p w:rsidR="00455548" w:rsidRDefault="00691BCB">
            <w:pPr>
              <w:spacing w:after="0"/>
              <w:ind w:left="0" w:right="0"/>
              <w:contextualSpacing/>
            </w:pPr>
            <w:r>
              <w:lastRenderedPageBreak/>
              <w:t>№</w:t>
            </w:r>
          </w:p>
        </w:tc>
        <w:tc>
          <w:tcPr>
            <w:tcW w:w="1562" w:type="dxa"/>
            <w:vMerge w:val="restart"/>
          </w:tcPr>
          <w:p w:rsidR="00455548" w:rsidRDefault="00691BCB">
            <w:pPr>
              <w:spacing w:after="0"/>
              <w:ind w:left="0" w:right="0"/>
              <w:contextualSpacing/>
            </w:pPr>
            <w:r>
              <w:t>Риск/</w:t>
            </w:r>
            <w:proofErr w:type="spellStart"/>
            <w:r>
              <w:t>нежела</w:t>
            </w:r>
            <w:proofErr w:type="spellEnd"/>
            <w:r>
              <w:t xml:space="preserve"> тельное событие</w:t>
            </w:r>
          </w:p>
        </w:tc>
        <w:tc>
          <w:tcPr>
            <w:tcW w:w="1418" w:type="dxa"/>
            <w:vMerge w:val="restart"/>
          </w:tcPr>
          <w:p w:rsidR="00455548" w:rsidRDefault="00691BCB">
            <w:pPr>
              <w:spacing w:after="0"/>
              <w:ind w:left="0" w:right="0"/>
              <w:contextualSpacing/>
            </w:pPr>
            <w:r>
              <w:t>Описание влияния риска на деятельность/процесса</w:t>
            </w:r>
          </w:p>
        </w:tc>
        <w:tc>
          <w:tcPr>
            <w:tcW w:w="1842" w:type="dxa"/>
            <w:gridSpan w:val="3"/>
          </w:tcPr>
          <w:p w:rsidR="00455548" w:rsidRDefault="00691BCB">
            <w:pPr>
              <w:spacing w:after="0"/>
              <w:ind w:left="0" w:right="0"/>
              <w:contextualSpacing/>
            </w:pPr>
            <w:r>
              <w:t>Оценка риска</w:t>
            </w:r>
          </w:p>
        </w:tc>
        <w:tc>
          <w:tcPr>
            <w:tcW w:w="1701" w:type="dxa"/>
            <w:vMerge w:val="restart"/>
          </w:tcPr>
          <w:p w:rsidR="00455548" w:rsidRDefault="00691BCB">
            <w:pPr>
              <w:spacing w:after="0"/>
              <w:ind w:left="0" w:right="0"/>
              <w:contextualSpacing/>
            </w:pPr>
            <w:r>
              <w:t>Мероприятия по снижению риска (обработка риска)</w:t>
            </w:r>
          </w:p>
        </w:tc>
        <w:tc>
          <w:tcPr>
            <w:tcW w:w="1843" w:type="dxa"/>
            <w:vMerge w:val="restart"/>
          </w:tcPr>
          <w:p w:rsidR="00455548" w:rsidRDefault="00691BCB">
            <w:pPr>
              <w:spacing w:after="0"/>
              <w:ind w:left="0" w:right="0"/>
              <w:contextualSpacing/>
            </w:pPr>
            <w:r>
              <w:t>Ответственный</w:t>
            </w:r>
          </w:p>
        </w:tc>
        <w:tc>
          <w:tcPr>
            <w:tcW w:w="1276" w:type="dxa"/>
            <w:vMerge w:val="restart"/>
          </w:tcPr>
          <w:p w:rsidR="00455548" w:rsidRDefault="00691BCB">
            <w:pPr>
              <w:spacing w:after="0"/>
              <w:ind w:left="0" w:right="0"/>
              <w:contextualSpacing/>
            </w:pPr>
            <w:r>
              <w:t>Сроки исполнения</w:t>
            </w:r>
          </w:p>
        </w:tc>
        <w:tc>
          <w:tcPr>
            <w:tcW w:w="2268" w:type="dxa"/>
            <w:vMerge w:val="restart"/>
          </w:tcPr>
          <w:p w:rsidR="00455548" w:rsidRDefault="00691BCB">
            <w:pPr>
              <w:spacing w:after="0"/>
              <w:ind w:left="0" w:right="0"/>
              <w:contextualSpacing/>
            </w:pPr>
            <w:r>
              <w:t>Форма завершения</w:t>
            </w:r>
          </w:p>
        </w:tc>
        <w:tc>
          <w:tcPr>
            <w:tcW w:w="850" w:type="dxa"/>
            <w:vMerge w:val="restart"/>
          </w:tcPr>
          <w:p w:rsidR="00455548" w:rsidRDefault="00691BCB">
            <w:pPr>
              <w:spacing w:after="0"/>
              <w:ind w:left="0" w:right="0"/>
              <w:contextualSpacing/>
            </w:pPr>
            <w:r>
              <w:t>Отметка о выполнении</w:t>
            </w:r>
          </w:p>
        </w:tc>
        <w:tc>
          <w:tcPr>
            <w:tcW w:w="1803" w:type="dxa"/>
            <w:gridSpan w:val="3"/>
          </w:tcPr>
          <w:p w:rsidR="00455548" w:rsidRDefault="00691BCB">
            <w:pPr>
              <w:spacing w:after="0"/>
              <w:ind w:left="0" w:right="0"/>
              <w:contextualSpacing/>
            </w:pPr>
            <w:r>
              <w:t>Оценка риска после обработки</w:t>
            </w:r>
          </w:p>
        </w:tc>
      </w:tr>
      <w:tr w:rsidR="00455548" w:rsidTr="00737476">
        <w:trPr>
          <w:trHeight w:val="1960"/>
        </w:trPr>
        <w:tc>
          <w:tcPr>
            <w:tcW w:w="276" w:type="dxa"/>
            <w:vMerge/>
          </w:tcPr>
          <w:p w:rsidR="00455548" w:rsidRDefault="00455548">
            <w:pPr>
              <w:spacing w:after="0"/>
              <w:ind w:left="0" w:right="0"/>
              <w:contextualSpacing/>
            </w:pPr>
          </w:p>
        </w:tc>
        <w:tc>
          <w:tcPr>
            <w:tcW w:w="1562" w:type="dxa"/>
            <w:vMerge/>
          </w:tcPr>
          <w:p w:rsidR="00455548" w:rsidRDefault="00455548">
            <w:pPr>
              <w:spacing w:after="0"/>
              <w:ind w:left="0" w:right="0"/>
              <w:contextualSpacing/>
            </w:pPr>
          </w:p>
        </w:tc>
        <w:tc>
          <w:tcPr>
            <w:tcW w:w="1418" w:type="dxa"/>
            <w:vMerge/>
          </w:tcPr>
          <w:p w:rsidR="00455548" w:rsidRDefault="00455548">
            <w:pPr>
              <w:spacing w:after="0"/>
              <w:ind w:left="0" w:right="0"/>
              <w:contextualSpacing/>
            </w:pPr>
          </w:p>
        </w:tc>
        <w:tc>
          <w:tcPr>
            <w:tcW w:w="567" w:type="dxa"/>
          </w:tcPr>
          <w:p w:rsidR="00455548" w:rsidRDefault="00691BCB">
            <w:pPr>
              <w:spacing w:after="0"/>
              <w:ind w:left="0" w:right="0"/>
              <w:contextualSpacing/>
            </w:pPr>
            <w:r>
              <w:t>Вероятность (В)</w:t>
            </w:r>
          </w:p>
        </w:tc>
        <w:tc>
          <w:tcPr>
            <w:tcW w:w="567" w:type="dxa"/>
          </w:tcPr>
          <w:p w:rsidR="00455548" w:rsidRDefault="00691BCB">
            <w:pPr>
              <w:spacing w:after="0"/>
              <w:ind w:left="0" w:right="0"/>
              <w:contextualSpacing/>
            </w:pPr>
            <w:r>
              <w:t>Серьезность (С)</w:t>
            </w:r>
          </w:p>
        </w:tc>
        <w:tc>
          <w:tcPr>
            <w:tcW w:w="708" w:type="dxa"/>
          </w:tcPr>
          <w:p w:rsidR="00455548" w:rsidRDefault="00691BCB">
            <w:pPr>
              <w:spacing w:after="0"/>
              <w:ind w:left="0" w:right="0"/>
              <w:contextualSpacing/>
            </w:pPr>
            <w:proofErr w:type="spellStart"/>
            <w:proofErr w:type="gramStart"/>
            <w:r>
              <w:t>Оцен</w:t>
            </w:r>
            <w:proofErr w:type="spellEnd"/>
            <w:r>
              <w:t>- ка</w:t>
            </w:r>
            <w:proofErr w:type="gramEnd"/>
            <w:r>
              <w:t xml:space="preserve"> (В*С)</w:t>
            </w:r>
          </w:p>
        </w:tc>
        <w:tc>
          <w:tcPr>
            <w:tcW w:w="1701" w:type="dxa"/>
            <w:vMerge/>
          </w:tcPr>
          <w:p w:rsidR="00455548" w:rsidRDefault="00455548">
            <w:pPr>
              <w:spacing w:after="0"/>
              <w:ind w:left="0" w:right="0"/>
              <w:contextualSpacing/>
            </w:pPr>
          </w:p>
        </w:tc>
        <w:tc>
          <w:tcPr>
            <w:tcW w:w="1843" w:type="dxa"/>
            <w:vMerge/>
          </w:tcPr>
          <w:p w:rsidR="00455548" w:rsidRDefault="00455548">
            <w:pPr>
              <w:spacing w:after="0"/>
              <w:ind w:left="0" w:right="0"/>
              <w:contextualSpacing/>
            </w:pPr>
          </w:p>
        </w:tc>
        <w:tc>
          <w:tcPr>
            <w:tcW w:w="1276" w:type="dxa"/>
            <w:vMerge/>
          </w:tcPr>
          <w:p w:rsidR="00455548" w:rsidRDefault="00455548">
            <w:pPr>
              <w:spacing w:after="0"/>
              <w:ind w:left="0" w:right="0"/>
              <w:contextualSpacing/>
            </w:pPr>
          </w:p>
        </w:tc>
        <w:tc>
          <w:tcPr>
            <w:tcW w:w="2268" w:type="dxa"/>
            <w:vMerge/>
          </w:tcPr>
          <w:p w:rsidR="00455548" w:rsidRDefault="00455548">
            <w:pPr>
              <w:spacing w:after="0"/>
              <w:ind w:left="0" w:right="0"/>
              <w:contextualSpacing/>
            </w:pPr>
          </w:p>
        </w:tc>
        <w:tc>
          <w:tcPr>
            <w:tcW w:w="850" w:type="dxa"/>
            <w:vMerge/>
          </w:tcPr>
          <w:p w:rsidR="00455548" w:rsidRDefault="00455548">
            <w:pPr>
              <w:spacing w:after="0"/>
              <w:ind w:left="0" w:right="0"/>
              <w:contextualSpacing/>
            </w:pPr>
          </w:p>
        </w:tc>
        <w:tc>
          <w:tcPr>
            <w:tcW w:w="851" w:type="dxa"/>
          </w:tcPr>
          <w:p w:rsidR="00455548" w:rsidRDefault="00691BCB">
            <w:pPr>
              <w:spacing w:after="0"/>
              <w:ind w:left="0" w:right="0"/>
              <w:contextualSpacing/>
            </w:pPr>
            <w:r>
              <w:t>Вероятность/</w:t>
            </w:r>
          </w:p>
          <w:p w:rsidR="00455548" w:rsidRDefault="00691BCB">
            <w:pPr>
              <w:spacing w:after="0"/>
              <w:ind w:left="0" w:right="0"/>
              <w:contextualSpacing/>
            </w:pPr>
            <w:r>
              <w:t>(В)</w:t>
            </w:r>
          </w:p>
        </w:tc>
        <w:tc>
          <w:tcPr>
            <w:tcW w:w="425" w:type="dxa"/>
          </w:tcPr>
          <w:p w:rsidR="00455548" w:rsidRDefault="00691BCB">
            <w:pPr>
              <w:spacing w:after="0"/>
              <w:ind w:left="0" w:right="0"/>
              <w:contextualSpacing/>
            </w:pPr>
            <w:r>
              <w:t>Серьезность/</w:t>
            </w:r>
          </w:p>
          <w:p w:rsidR="00455548" w:rsidRDefault="00691BCB">
            <w:pPr>
              <w:spacing w:after="0"/>
              <w:ind w:left="0" w:right="0"/>
              <w:contextualSpacing/>
            </w:pPr>
            <w:r>
              <w:t>(С)</w:t>
            </w:r>
          </w:p>
        </w:tc>
        <w:tc>
          <w:tcPr>
            <w:tcW w:w="527" w:type="dxa"/>
          </w:tcPr>
          <w:p w:rsidR="00455548" w:rsidRDefault="00691BCB">
            <w:pPr>
              <w:spacing w:after="0"/>
              <w:ind w:left="0" w:right="0"/>
              <w:contextualSpacing/>
            </w:pPr>
            <w:r>
              <w:t>Оценка (В*С)</w:t>
            </w:r>
          </w:p>
        </w:tc>
      </w:tr>
      <w:tr w:rsidR="00455548" w:rsidTr="00737476">
        <w:trPr>
          <w:trHeight w:val="1190"/>
        </w:trPr>
        <w:tc>
          <w:tcPr>
            <w:tcW w:w="276" w:type="dxa"/>
          </w:tcPr>
          <w:p w:rsidR="00455548" w:rsidRDefault="00691BCB">
            <w:pPr>
              <w:spacing w:after="0"/>
              <w:ind w:left="0" w:right="0"/>
              <w:contextualSpacing/>
            </w:pPr>
            <w:r>
              <w:t>1</w:t>
            </w:r>
          </w:p>
        </w:tc>
        <w:tc>
          <w:tcPr>
            <w:tcW w:w="1562" w:type="dxa"/>
          </w:tcPr>
          <w:p w:rsidR="00455548" w:rsidRDefault="00691BCB">
            <w:pPr>
              <w:spacing w:after="0"/>
              <w:ind w:left="0" w:right="0"/>
              <w:contextualSpacing/>
            </w:pPr>
            <w:r>
              <w:t>Отказ оборудования</w:t>
            </w:r>
          </w:p>
        </w:tc>
        <w:tc>
          <w:tcPr>
            <w:tcW w:w="1418" w:type="dxa"/>
          </w:tcPr>
          <w:p w:rsidR="00455548" w:rsidRDefault="00691BCB">
            <w:pPr>
              <w:spacing w:after="0"/>
              <w:ind w:left="0" w:right="0"/>
              <w:contextualSpacing/>
            </w:pPr>
            <w:r>
              <w:t>Потеря результатов испытаний</w:t>
            </w:r>
          </w:p>
        </w:tc>
        <w:tc>
          <w:tcPr>
            <w:tcW w:w="567" w:type="dxa"/>
          </w:tcPr>
          <w:p w:rsidR="00455548" w:rsidRDefault="00691BCB">
            <w:pPr>
              <w:spacing w:after="0"/>
              <w:ind w:left="0" w:right="0"/>
              <w:contextualSpacing/>
            </w:pPr>
            <w:r>
              <w:t>3</w:t>
            </w:r>
          </w:p>
        </w:tc>
        <w:tc>
          <w:tcPr>
            <w:tcW w:w="567" w:type="dxa"/>
          </w:tcPr>
          <w:p w:rsidR="00455548" w:rsidRDefault="00691BCB">
            <w:pPr>
              <w:spacing w:after="0"/>
              <w:ind w:left="0" w:right="0"/>
              <w:contextualSpacing/>
            </w:pPr>
            <w:r>
              <w:t>4</w:t>
            </w:r>
          </w:p>
        </w:tc>
        <w:tc>
          <w:tcPr>
            <w:tcW w:w="708" w:type="dxa"/>
          </w:tcPr>
          <w:p w:rsidR="00455548" w:rsidRDefault="00691BCB">
            <w:pPr>
              <w:spacing w:after="0"/>
              <w:ind w:left="0" w:right="0"/>
              <w:contextualSpacing/>
            </w:pPr>
            <w:r>
              <w:t>12</w:t>
            </w:r>
          </w:p>
        </w:tc>
        <w:tc>
          <w:tcPr>
            <w:tcW w:w="1701" w:type="dxa"/>
          </w:tcPr>
          <w:p w:rsidR="00455548" w:rsidRDefault="00691BCB">
            <w:pPr>
              <w:spacing w:after="0"/>
              <w:ind w:left="0" w:right="0"/>
              <w:contextualSpacing/>
            </w:pPr>
            <w:r>
              <w:t>Регулярное техническое обслуживание оборудования</w:t>
            </w:r>
          </w:p>
        </w:tc>
        <w:tc>
          <w:tcPr>
            <w:tcW w:w="1843" w:type="dxa"/>
          </w:tcPr>
          <w:p w:rsidR="00455548" w:rsidRDefault="00691BCB">
            <w:pPr>
              <w:spacing w:after="0"/>
              <w:ind w:left="0" w:right="0"/>
              <w:contextualSpacing/>
            </w:pPr>
            <w:proofErr w:type="spellStart"/>
            <w:r>
              <w:t>Зав.лаборатории</w:t>
            </w:r>
            <w:proofErr w:type="spellEnd"/>
            <w:r>
              <w:t>, инженер</w:t>
            </w:r>
          </w:p>
        </w:tc>
        <w:tc>
          <w:tcPr>
            <w:tcW w:w="1276" w:type="dxa"/>
          </w:tcPr>
          <w:p w:rsidR="00455548" w:rsidRDefault="00691BCB">
            <w:pPr>
              <w:spacing w:after="0"/>
              <w:ind w:left="0" w:right="0"/>
              <w:contextualSpacing/>
            </w:pPr>
            <w:r>
              <w:t>3 месяца</w:t>
            </w:r>
          </w:p>
        </w:tc>
        <w:tc>
          <w:tcPr>
            <w:tcW w:w="2268" w:type="dxa"/>
          </w:tcPr>
          <w:p w:rsidR="00455548" w:rsidRDefault="00691BCB">
            <w:pPr>
              <w:spacing w:after="0"/>
              <w:ind w:left="0" w:right="0"/>
              <w:contextualSpacing/>
            </w:pPr>
            <w:r>
              <w:t>Проведение калибровки</w:t>
            </w:r>
          </w:p>
        </w:tc>
        <w:tc>
          <w:tcPr>
            <w:tcW w:w="850" w:type="dxa"/>
          </w:tcPr>
          <w:p w:rsidR="00455548" w:rsidRDefault="00455548">
            <w:pPr>
              <w:spacing w:after="0"/>
              <w:ind w:left="0" w:right="0"/>
              <w:contextualSpacing/>
            </w:pPr>
          </w:p>
        </w:tc>
        <w:tc>
          <w:tcPr>
            <w:tcW w:w="851" w:type="dxa"/>
          </w:tcPr>
          <w:p w:rsidR="00455548" w:rsidRDefault="00691BCB">
            <w:pPr>
              <w:spacing w:after="0"/>
              <w:ind w:left="0" w:right="0"/>
              <w:contextualSpacing/>
            </w:pPr>
            <w:r>
              <w:t>1</w:t>
            </w:r>
          </w:p>
        </w:tc>
        <w:tc>
          <w:tcPr>
            <w:tcW w:w="425" w:type="dxa"/>
          </w:tcPr>
          <w:p w:rsidR="00455548" w:rsidRDefault="00691BCB">
            <w:pPr>
              <w:spacing w:after="0"/>
              <w:ind w:left="0" w:right="0"/>
              <w:contextualSpacing/>
            </w:pPr>
            <w:r>
              <w:t>4</w:t>
            </w:r>
          </w:p>
        </w:tc>
        <w:tc>
          <w:tcPr>
            <w:tcW w:w="527" w:type="dxa"/>
          </w:tcPr>
          <w:p w:rsidR="00455548" w:rsidRDefault="00691BCB">
            <w:pPr>
              <w:spacing w:after="0"/>
              <w:ind w:left="0" w:right="0"/>
              <w:contextualSpacing/>
            </w:pPr>
            <w:r>
              <w:t>4</w:t>
            </w:r>
          </w:p>
        </w:tc>
      </w:tr>
      <w:tr w:rsidR="00455548">
        <w:trPr>
          <w:trHeight w:val="887"/>
        </w:trPr>
        <w:tc>
          <w:tcPr>
            <w:tcW w:w="276" w:type="dxa"/>
          </w:tcPr>
          <w:p w:rsidR="00455548" w:rsidRDefault="00691BCB">
            <w:pPr>
              <w:spacing w:after="0"/>
              <w:ind w:left="0" w:right="0"/>
              <w:contextualSpacing/>
            </w:pPr>
            <w:r>
              <w:t>2</w:t>
            </w:r>
          </w:p>
        </w:tc>
        <w:tc>
          <w:tcPr>
            <w:tcW w:w="1562" w:type="dxa"/>
          </w:tcPr>
          <w:p w:rsidR="00455548" w:rsidRDefault="00691BCB">
            <w:pPr>
              <w:spacing w:after="0"/>
              <w:ind w:left="0" w:right="0"/>
              <w:contextualSpacing/>
            </w:pPr>
            <w:r>
              <w:t>Некомпетентность персонала</w:t>
            </w:r>
          </w:p>
        </w:tc>
        <w:tc>
          <w:tcPr>
            <w:tcW w:w="1418" w:type="dxa"/>
          </w:tcPr>
          <w:p w:rsidR="00455548" w:rsidRDefault="00691BCB">
            <w:pPr>
              <w:spacing w:after="0"/>
              <w:ind w:left="0" w:right="0"/>
              <w:contextualSpacing/>
            </w:pPr>
            <w:r>
              <w:t>Снижение качества результатов испытаний</w:t>
            </w:r>
          </w:p>
        </w:tc>
        <w:tc>
          <w:tcPr>
            <w:tcW w:w="567" w:type="dxa"/>
          </w:tcPr>
          <w:p w:rsidR="00455548" w:rsidRDefault="00691BCB">
            <w:pPr>
              <w:spacing w:after="0"/>
              <w:ind w:left="0" w:right="0"/>
              <w:contextualSpacing/>
            </w:pPr>
            <w:r>
              <w:t>3</w:t>
            </w:r>
          </w:p>
        </w:tc>
        <w:tc>
          <w:tcPr>
            <w:tcW w:w="567" w:type="dxa"/>
          </w:tcPr>
          <w:p w:rsidR="00455548" w:rsidRDefault="00691BCB">
            <w:pPr>
              <w:spacing w:after="0"/>
              <w:ind w:left="0" w:right="0"/>
              <w:contextualSpacing/>
            </w:pPr>
            <w:r>
              <w:t>2</w:t>
            </w:r>
          </w:p>
        </w:tc>
        <w:tc>
          <w:tcPr>
            <w:tcW w:w="708" w:type="dxa"/>
          </w:tcPr>
          <w:p w:rsidR="00455548" w:rsidRDefault="00691BCB">
            <w:pPr>
              <w:spacing w:after="0"/>
              <w:ind w:left="0" w:right="0"/>
              <w:contextualSpacing/>
            </w:pPr>
            <w:r>
              <w:t>6</w:t>
            </w:r>
          </w:p>
        </w:tc>
        <w:tc>
          <w:tcPr>
            <w:tcW w:w="1701" w:type="dxa"/>
          </w:tcPr>
          <w:p w:rsidR="00455548" w:rsidRDefault="00691BCB">
            <w:pPr>
              <w:spacing w:after="0"/>
              <w:ind w:left="0" w:right="0"/>
              <w:contextualSpacing/>
            </w:pPr>
            <w:r>
              <w:t>Обучение персонала</w:t>
            </w:r>
          </w:p>
        </w:tc>
        <w:tc>
          <w:tcPr>
            <w:tcW w:w="1843" w:type="dxa"/>
          </w:tcPr>
          <w:p w:rsidR="00455548" w:rsidRDefault="00691BCB">
            <w:pPr>
              <w:spacing w:after="0"/>
              <w:ind w:left="0" w:right="0"/>
              <w:contextualSpacing/>
            </w:pPr>
            <w:proofErr w:type="spellStart"/>
            <w:r>
              <w:t>Зав.лаборатории</w:t>
            </w:r>
            <w:proofErr w:type="spellEnd"/>
          </w:p>
        </w:tc>
        <w:tc>
          <w:tcPr>
            <w:tcW w:w="1276" w:type="dxa"/>
          </w:tcPr>
          <w:p w:rsidR="00455548" w:rsidRDefault="00691BCB">
            <w:pPr>
              <w:spacing w:after="0"/>
              <w:ind w:left="0" w:right="0"/>
              <w:contextualSpacing/>
            </w:pPr>
            <w:r>
              <w:t>1 месяц</w:t>
            </w:r>
          </w:p>
        </w:tc>
        <w:tc>
          <w:tcPr>
            <w:tcW w:w="2268" w:type="dxa"/>
          </w:tcPr>
          <w:p w:rsidR="00455548" w:rsidRDefault="00691BCB">
            <w:pPr>
              <w:spacing w:after="0"/>
              <w:ind w:left="0" w:right="0"/>
              <w:contextualSpacing/>
            </w:pPr>
            <w:r>
              <w:t>Сертификаты повышения квалификации</w:t>
            </w:r>
          </w:p>
        </w:tc>
        <w:tc>
          <w:tcPr>
            <w:tcW w:w="850" w:type="dxa"/>
          </w:tcPr>
          <w:p w:rsidR="00455548" w:rsidRDefault="00455548">
            <w:pPr>
              <w:spacing w:after="0"/>
              <w:ind w:left="0" w:right="0"/>
              <w:contextualSpacing/>
            </w:pPr>
          </w:p>
        </w:tc>
        <w:tc>
          <w:tcPr>
            <w:tcW w:w="851" w:type="dxa"/>
          </w:tcPr>
          <w:p w:rsidR="00455548" w:rsidRDefault="00691BCB">
            <w:pPr>
              <w:spacing w:after="0"/>
              <w:ind w:left="0" w:right="0"/>
              <w:contextualSpacing/>
            </w:pPr>
            <w:r>
              <w:t>1</w:t>
            </w:r>
          </w:p>
        </w:tc>
        <w:tc>
          <w:tcPr>
            <w:tcW w:w="425" w:type="dxa"/>
          </w:tcPr>
          <w:p w:rsidR="00455548" w:rsidRDefault="00691BCB">
            <w:pPr>
              <w:spacing w:after="0"/>
              <w:ind w:left="0" w:right="0"/>
              <w:contextualSpacing/>
            </w:pPr>
            <w:r>
              <w:t>2</w:t>
            </w:r>
          </w:p>
        </w:tc>
        <w:tc>
          <w:tcPr>
            <w:tcW w:w="527" w:type="dxa"/>
          </w:tcPr>
          <w:p w:rsidR="00455548" w:rsidRDefault="00691BCB">
            <w:pPr>
              <w:spacing w:after="0"/>
              <w:ind w:left="0" w:right="0"/>
              <w:contextualSpacing/>
            </w:pPr>
            <w:r>
              <w:t>2</w:t>
            </w:r>
          </w:p>
        </w:tc>
      </w:tr>
      <w:tr w:rsidR="00455548">
        <w:trPr>
          <w:trHeight w:val="1617"/>
        </w:trPr>
        <w:tc>
          <w:tcPr>
            <w:tcW w:w="276" w:type="dxa"/>
          </w:tcPr>
          <w:p w:rsidR="00455548" w:rsidRDefault="00691BCB">
            <w:pPr>
              <w:spacing w:after="0"/>
              <w:ind w:left="0" w:right="0"/>
              <w:contextualSpacing/>
            </w:pPr>
            <w:r>
              <w:lastRenderedPageBreak/>
              <w:t>3</w:t>
            </w:r>
          </w:p>
        </w:tc>
        <w:tc>
          <w:tcPr>
            <w:tcW w:w="1562" w:type="dxa"/>
          </w:tcPr>
          <w:p w:rsidR="00455548" w:rsidRDefault="00691BCB">
            <w:pPr>
              <w:spacing w:after="0"/>
              <w:ind w:left="0" w:right="0"/>
              <w:contextualSpacing/>
            </w:pPr>
            <w:r>
              <w:t>Несоответствие требованиям стандартов</w:t>
            </w:r>
          </w:p>
        </w:tc>
        <w:tc>
          <w:tcPr>
            <w:tcW w:w="1418" w:type="dxa"/>
          </w:tcPr>
          <w:p w:rsidR="00455548" w:rsidRDefault="00691BCB">
            <w:pPr>
              <w:spacing w:after="0"/>
              <w:ind w:left="0" w:right="0"/>
              <w:contextualSpacing/>
            </w:pPr>
            <w:r>
              <w:t>Потеря доверия к лаборатории</w:t>
            </w:r>
          </w:p>
        </w:tc>
        <w:tc>
          <w:tcPr>
            <w:tcW w:w="567" w:type="dxa"/>
          </w:tcPr>
          <w:p w:rsidR="00455548" w:rsidRDefault="00691BCB">
            <w:pPr>
              <w:spacing w:after="0"/>
              <w:ind w:left="0" w:right="0"/>
              <w:contextualSpacing/>
            </w:pPr>
            <w:r>
              <w:t>3</w:t>
            </w:r>
          </w:p>
        </w:tc>
        <w:tc>
          <w:tcPr>
            <w:tcW w:w="567" w:type="dxa"/>
          </w:tcPr>
          <w:p w:rsidR="00455548" w:rsidRDefault="00691BCB">
            <w:pPr>
              <w:spacing w:after="0"/>
              <w:ind w:left="0" w:right="0"/>
              <w:contextualSpacing/>
            </w:pPr>
            <w:r>
              <w:t>4</w:t>
            </w:r>
          </w:p>
        </w:tc>
        <w:tc>
          <w:tcPr>
            <w:tcW w:w="708" w:type="dxa"/>
          </w:tcPr>
          <w:p w:rsidR="00455548" w:rsidRDefault="00691BCB">
            <w:pPr>
              <w:spacing w:after="0"/>
              <w:ind w:left="0" w:right="0"/>
              <w:contextualSpacing/>
            </w:pPr>
            <w:r>
              <w:t>12</w:t>
            </w:r>
          </w:p>
        </w:tc>
        <w:tc>
          <w:tcPr>
            <w:tcW w:w="1701" w:type="dxa"/>
          </w:tcPr>
          <w:p w:rsidR="00455548" w:rsidRDefault="00691BCB">
            <w:pPr>
              <w:spacing w:after="0"/>
              <w:ind w:left="0" w:right="0"/>
              <w:contextualSpacing/>
            </w:pPr>
            <w:r>
              <w:t>Внедрение систем управления качеством</w:t>
            </w:r>
          </w:p>
        </w:tc>
        <w:tc>
          <w:tcPr>
            <w:tcW w:w="1843" w:type="dxa"/>
          </w:tcPr>
          <w:p w:rsidR="00455548" w:rsidRDefault="00691BCB">
            <w:pPr>
              <w:spacing w:after="0"/>
              <w:ind w:left="0" w:right="0"/>
              <w:contextualSpacing/>
            </w:pPr>
            <w:proofErr w:type="spellStart"/>
            <w:r>
              <w:t>Зав.лаборатории</w:t>
            </w:r>
            <w:proofErr w:type="spellEnd"/>
            <w:r>
              <w:t>, инженер</w:t>
            </w:r>
          </w:p>
        </w:tc>
        <w:tc>
          <w:tcPr>
            <w:tcW w:w="1276" w:type="dxa"/>
          </w:tcPr>
          <w:p w:rsidR="00455548" w:rsidRDefault="00691BCB">
            <w:pPr>
              <w:spacing w:after="0"/>
              <w:ind w:left="0" w:right="0"/>
              <w:contextualSpacing/>
            </w:pPr>
            <w:r>
              <w:t>3 месяца</w:t>
            </w:r>
          </w:p>
        </w:tc>
        <w:tc>
          <w:tcPr>
            <w:tcW w:w="2268" w:type="dxa"/>
          </w:tcPr>
          <w:p w:rsidR="00455548" w:rsidRDefault="00691BCB">
            <w:pPr>
              <w:spacing w:after="0"/>
              <w:ind w:left="0" w:right="0"/>
              <w:contextualSpacing/>
            </w:pPr>
            <w:r>
              <w:t xml:space="preserve">Наличие </w:t>
            </w:r>
            <w:proofErr w:type="spellStart"/>
            <w:r>
              <w:t>документрированной</w:t>
            </w:r>
            <w:proofErr w:type="spellEnd"/>
            <w:r>
              <w:t xml:space="preserve"> процедуры по всем видам деятельности лаборатории</w:t>
            </w:r>
          </w:p>
        </w:tc>
        <w:tc>
          <w:tcPr>
            <w:tcW w:w="850" w:type="dxa"/>
          </w:tcPr>
          <w:p w:rsidR="00455548" w:rsidRDefault="00455548">
            <w:pPr>
              <w:spacing w:after="0"/>
              <w:ind w:left="0" w:right="0"/>
              <w:contextualSpacing/>
            </w:pPr>
          </w:p>
        </w:tc>
        <w:tc>
          <w:tcPr>
            <w:tcW w:w="851" w:type="dxa"/>
          </w:tcPr>
          <w:p w:rsidR="00455548" w:rsidRDefault="00691BCB">
            <w:pPr>
              <w:spacing w:after="0"/>
              <w:ind w:left="0" w:right="0"/>
              <w:contextualSpacing/>
            </w:pPr>
            <w:r>
              <w:t>1</w:t>
            </w:r>
          </w:p>
        </w:tc>
        <w:tc>
          <w:tcPr>
            <w:tcW w:w="425" w:type="dxa"/>
          </w:tcPr>
          <w:p w:rsidR="00455548" w:rsidRDefault="00691BCB">
            <w:pPr>
              <w:spacing w:after="0"/>
              <w:ind w:left="0" w:right="0"/>
              <w:contextualSpacing/>
            </w:pPr>
            <w:r>
              <w:t>4</w:t>
            </w:r>
          </w:p>
        </w:tc>
        <w:tc>
          <w:tcPr>
            <w:tcW w:w="527" w:type="dxa"/>
          </w:tcPr>
          <w:p w:rsidR="00455548" w:rsidRDefault="00691BCB">
            <w:pPr>
              <w:spacing w:after="0"/>
              <w:ind w:left="0" w:right="0"/>
              <w:contextualSpacing/>
            </w:pPr>
            <w:r>
              <w:t>4</w:t>
            </w:r>
          </w:p>
        </w:tc>
      </w:tr>
      <w:tr w:rsidR="00455548">
        <w:trPr>
          <w:trHeight w:val="928"/>
        </w:trPr>
        <w:tc>
          <w:tcPr>
            <w:tcW w:w="276" w:type="dxa"/>
          </w:tcPr>
          <w:p w:rsidR="00455548" w:rsidRDefault="00691BCB">
            <w:pPr>
              <w:spacing w:after="0"/>
              <w:ind w:left="0" w:right="0"/>
              <w:contextualSpacing/>
            </w:pPr>
            <w:r>
              <w:t>4</w:t>
            </w:r>
          </w:p>
        </w:tc>
        <w:tc>
          <w:tcPr>
            <w:tcW w:w="1562" w:type="dxa"/>
          </w:tcPr>
          <w:p w:rsidR="00455548" w:rsidRDefault="00691BCB">
            <w:pPr>
              <w:spacing w:after="0"/>
              <w:ind w:left="0" w:right="0"/>
              <w:contextualSpacing/>
            </w:pPr>
            <w:r>
              <w:t>Несвоевременное получение образцов</w:t>
            </w:r>
          </w:p>
        </w:tc>
        <w:tc>
          <w:tcPr>
            <w:tcW w:w="1418" w:type="dxa"/>
          </w:tcPr>
          <w:p w:rsidR="00455548" w:rsidRDefault="00691BCB">
            <w:pPr>
              <w:spacing w:after="0"/>
              <w:ind w:left="0" w:right="0"/>
              <w:contextualSpacing/>
            </w:pPr>
            <w:r>
              <w:t>Задержка в проведении испытаний</w:t>
            </w:r>
          </w:p>
        </w:tc>
        <w:tc>
          <w:tcPr>
            <w:tcW w:w="567" w:type="dxa"/>
          </w:tcPr>
          <w:p w:rsidR="00455548" w:rsidRDefault="00691BCB">
            <w:pPr>
              <w:spacing w:after="0"/>
              <w:ind w:left="0" w:right="0"/>
              <w:contextualSpacing/>
            </w:pPr>
            <w:r>
              <w:t>3</w:t>
            </w:r>
          </w:p>
        </w:tc>
        <w:tc>
          <w:tcPr>
            <w:tcW w:w="567" w:type="dxa"/>
          </w:tcPr>
          <w:p w:rsidR="00455548" w:rsidRDefault="00691BCB">
            <w:pPr>
              <w:spacing w:after="0"/>
              <w:ind w:left="0" w:right="0"/>
              <w:contextualSpacing/>
            </w:pPr>
            <w:r>
              <w:t>2</w:t>
            </w:r>
          </w:p>
        </w:tc>
        <w:tc>
          <w:tcPr>
            <w:tcW w:w="708" w:type="dxa"/>
          </w:tcPr>
          <w:p w:rsidR="00455548" w:rsidRDefault="00691BCB">
            <w:pPr>
              <w:spacing w:after="0"/>
              <w:ind w:left="0" w:right="0"/>
              <w:contextualSpacing/>
            </w:pPr>
            <w:r>
              <w:t>6</w:t>
            </w:r>
          </w:p>
        </w:tc>
        <w:tc>
          <w:tcPr>
            <w:tcW w:w="1701" w:type="dxa"/>
          </w:tcPr>
          <w:p w:rsidR="00455548" w:rsidRDefault="00691BCB">
            <w:pPr>
              <w:spacing w:after="0"/>
              <w:ind w:left="0" w:right="0"/>
              <w:contextualSpacing/>
            </w:pPr>
            <w:r>
              <w:t>Улучшение взаимодействия с заказчиками</w:t>
            </w:r>
          </w:p>
        </w:tc>
        <w:tc>
          <w:tcPr>
            <w:tcW w:w="1843" w:type="dxa"/>
          </w:tcPr>
          <w:p w:rsidR="00455548" w:rsidRDefault="00691BCB">
            <w:pPr>
              <w:spacing w:after="0"/>
              <w:ind w:left="0" w:right="0"/>
              <w:contextualSpacing/>
            </w:pPr>
            <w:r>
              <w:t>инженер</w:t>
            </w:r>
          </w:p>
        </w:tc>
        <w:tc>
          <w:tcPr>
            <w:tcW w:w="1276" w:type="dxa"/>
          </w:tcPr>
          <w:p w:rsidR="00455548" w:rsidRDefault="00691BCB">
            <w:pPr>
              <w:spacing w:after="0"/>
              <w:ind w:left="0" w:right="0"/>
              <w:contextualSpacing/>
            </w:pPr>
            <w:r>
              <w:t>1 месяц</w:t>
            </w:r>
          </w:p>
        </w:tc>
        <w:tc>
          <w:tcPr>
            <w:tcW w:w="2268" w:type="dxa"/>
          </w:tcPr>
          <w:p w:rsidR="00455548" w:rsidRDefault="00691BCB">
            <w:pPr>
              <w:spacing w:after="0"/>
              <w:ind w:left="0" w:right="0"/>
              <w:contextualSpacing/>
            </w:pPr>
            <w:r>
              <w:t>Составление договоров с указанием сроков предоставления образцов</w:t>
            </w:r>
          </w:p>
        </w:tc>
        <w:tc>
          <w:tcPr>
            <w:tcW w:w="850" w:type="dxa"/>
          </w:tcPr>
          <w:p w:rsidR="00455548" w:rsidRDefault="00455548">
            <w:pPr>
              <w:spacing w:after="0"/>
              <w:ind w:left="0" w:right="0"/>
              <w:contextualSpacing/>
            </w:pPr>
          </w:p>
        </w:tc>
        <w:tc>
          <w:tcPr>
            <w:tcW w:w="851" w:type="dxa"/>
          </w:tcPr>
          <w:p w:rsidR="00455548" w:rsidRDefault="00691BCB">
            <w:pPr>
              <w:spacing w:after="0"/>
              <w:ind w:left="0" w:right="0"/>
              <w:contextualSpacing/>
            </w:pPr>
            <w:r>
              <w:t>1</w:t>
            </w:r>
          </w:p>
        </w:tc>
        <w:tc>
          <w:tcPr>
            <w:tcW w:w="425" w:type="dxa"/>
          </w:tcPr>
          <w:p w:rsidR="00455548" w:rsidRDefault="00691BCB">
            <w:pPr>
              <w:spacing w:after="0"/>
              <w:ind w:left="0" w:right="0"/>
              <w:contextualSpacing/>
            </w:pPr>
            <w:r>
              <w:t>2</w:t>
            </w:r>
          </w:p>
        </w:tc>
        <w:tc>
          <w:tcPr>
            <w:tcW w:w="527" w:type="dxa"/>
          </w:tcPr>
          <w:p w:rsidR="00455548" w:rsidRDefault="00691BCB">
            <w:pPr>
              <w:spacing w:after="0"/>
              <w:ind w:left="0" w:right="0"/>
              <w:contextualSpacing/>
            </w:pPr>
            <w:r>
              <w:t>2</w:t>
            </w:r>
          </w:p>
        </w:tc>
      </w:tr>
      <w:tr w:rsidR="00455548">
        <w:trPr>
          <w:trHeight w:val="1436"/>
        </w:trPr>
        <w:tc>
          <w:tcPr>
            <w:tcW w:w="276" w:type="dxa"/>
          </w:tcPr>
          <w:p w:rsidR="00455548" w:rsidRDefault="00691BCB">
            <w:pPr>
              <w:spacing w:after="0"/>
              <w:ind w:left="0" w:right="0"/>
              <w:contextualSpacing/>
            </w:pPr>
            <w:r>
              <w:t>5</w:t>
            </w:r>
          </w:p>
        </w:tc>
        <w:tc>
          <w:tcPr>
            <w:tcW w:w="1562" w:type="dxa"/>
          </w:tcPr>
          <w:p w:rsidR="00455548" w:rsidRDefault="00691BCB">
            <w:pPr>
              <w:spacing w:after="0"/>
              <w:ind w:left="0" w:right="0"/>
              <w:contextualSpacing/>
            </w:pPr>
            <w:r>
              <w:t>Изменение законодательства</w:t>
            </w:r>
          </w:p>
        </w:tc>
        <w:tc>
          <w:tcPr>
            <w:tcW w:w="1418" w:type="dxa"/>
          </w:tcPr>
          <w:p w:rsidR="00455548" w:rsidRDefault="00691BCB">
            <w:pPr>
              <w:spacing w:after="0"/>
              <w:ind w:left="0" w:right="0"/>
              <w:contextualSpacing/>
            </w:pPr>
            <w:r>
              <w:t>Дополнительные затраты на приведение лаборатории в соответствие с новыми требованиями</w:t>
            </w:r>
          </w:p>
        </w:tc>
        <w:tc>
          <w:tcPr>
            <w:tcW w:w="567" w:type="dxa"/>
          </w:tcPr>
          <w:p w:rsidR="00455548" w:rsidRDefault="00691BCB">
            <w:pPr>
              <w:spacing w:after="0"/>
              <w:ind w:left="0" w:right="0"/>
              <w:contextualSpacing/>
            </w:pPr>
            <w:r>
              <w:t>3</w:t>
            </w:r>
          </w:p>
        </w:tc>
        <w:tc>
          <w:tcPr>
            <w:tcW w:w="567" w:type="dxa"/>
          </w:tcPr>
          <w:p w:rsidR="00455548" w:rsidRDefault="00691BCB">
            <w:pPr>
              <w:spacing w:after="0"/>
              <w:ind w:left="0" w:right="0"/>
              <w:contextualSpacing/>
            </w:pPr>
            <w:r>
              <w:t>3</w:t>
            </w:r>
          </w:p>
        </w:tc>
        <w:tc>
          <w:tcPr>
            <w:tcW w:w="708" w:type="dxa"/>
          </w:tcPr>
          <w:p w:rsidR="00455548" w:rsidRDefault="00691BCB">
            <w:pPr>
              <w:spacing w:after="0"/>
              <w:ind w:left="0" w:right="0"/>
              <w:contextualSpacing/>
            </w:pPr>
            <w:r>
              <w:t>9</w:t>
            </w:r>
          </w:p>
        </w:tc>
        <w:tc>
          <w:tcPr>
            <w:tcW w:w="1701" w:type="dxa"/>
          </w:tcPr>
          <w:p w:rsidR="00455548" w:rsidRDefault="00691BCB">
            <w:pPr>
              <w:spacing w:after="0"/>
              <w:ind w:left="0" w:right="0"/>
              <w:contextualSpacing/>
            </w:pPr>
            <w:r>
              <w:t>Мониторинг изменений в законодательстве</w:t>
            </w:r>
          </w:p>
        </w:tc>
        <w:tc>
          <w:tcPr>
            <w:tcW w:w="1843" w:type="dxa"/>
          </w:tcPr>
          <w:p w:rsidR="00455548" w:rsidRDefault="00691BCB">
            <w:pPr>
              <w:spacing w:after="0"/>
              <w:ind w:left="0" w:right="0"/>
              <w:contextualSpacing/>
            </w:pPr>
            <w:proofErr w:type="spellStart"/>
            <w:r>
              <w:t>Зав.лаборатории</w:t>
            </w:r>
            <w:proofErr w:type="spellEnd"/>
          </w:p>
        </w:tc>
        <w:tc>
          <w:tcPr>
            <w:tcW w:w="1276" w:type="dxa"/>
          </w:tcPr>
          <w:p w:rsidR="00455548" w:rsidRDefault="00691BCB">
            <w:pPr>
              <w:spacing w:after="0"/>
              <w:ind w:left="0" w:right="0"/>
              <w:contextualSpacing/>
            </w:pPr>
            <w:r>
              <w:t>2 месяца</w:t>
            </w:r>
          </w:p>
        </w:tc>
        <w:tc>
          <w:tcPr>
            <w:tcW w:w="2268" w:type="dxa"/>
          </w:tcPr>
          <w:p w:rsidR="00455548" w:rsidRDefault="00691BCB">
            <w:pPr>
              <w:spacing w:after="0"/>
              <w:ind w:left="0" w:right="0"/>
              <w:contextualSpacing/>
            </w:pPr>
            <w:r>
              <w:t xml:space="preserve">Изменения в </w:t>
            </w:r>
            <w:proofErr w:type="spellStart"/>
            <w:r>
              <w:t>документиоованной</w:t>
            </w:r>
            <w:proofErr w:type="spellEnd"/>
            <w:r>
              <w:t xml:space="preserve"> процедуры </w:t>
            </w:r>
            <w:proofErr w:type="spellStart"/>
            <w:r>
              <w:t>реботы</w:t>
            </w:r>
            <w:proofErr w:type="spellEnd"/>
            <w:r>
              <w:t xml:space="preserve"> лаборатории</w:t>
            </w:r>
          </w:p>
        </w:tc>
        <w:tc>
          <w:tcPr>
            <w:tcW w:w="850" w:type="dxa"/>
          </w:tcPr>
          <w:p w:rsidR="00455548" w:rsidRDefault="00455548">
            <w:pPr>
              <w:spacing w:after="0"/>
              <w:ind w:left="0" w:right="0"/>
              <w:contextualSpacing/>
            </w:pPr>
          </w:p>
        </w:tc>
        <w:tc>
          <w:tcPr>
            <w:tcW w:w="851" w:type="dxa"/>
          </w:tcPr>
          <w:p w:rsidR="00455548" w:rsidRDefault="00691BCB">
            <w:pPr>
              <w:spacing w:after="0"/>
              <w:ind w:left="0" w:right="0"/>
              <w:contextualSpacing/>
            </w:pPr>
            <w:r>
              <w:t>2</w:t>
            </w:r>
          </w:p>
        </w:tc>
        <w:tc>
          <w:tcPr>
            <w:tcW w:w="425" w:type="dxa"/>
          </w:tcPr>
          <w:p w:rsidR="00455548" w:rsidRDefault="00691BCB">
            <w:pPr>
              <w:spacing w:after="0"/>
              <w:ind w:left="0" w:right="0"/>
              <w:contextualSpacing/>
            </w:pPr>
            <w:r>
              <w:t>3</w:t>
            </w:r>
          </w:p>
        </w:tc>
        <w:tc>
          <w:tcPr>
            <w:tcW w:w="527" w:type="dxa"/>
          </w:tcPr>
          <w:p w:rsidR="00455548" w:rsidRDefault="00691BCB">
            <w:pPr>
              <w:spacing w:after="0"/>
              <w:ind w:left="0" w:right="0"/>
              <w:contextualSpacing/>
            </w:pPr>
            <w:r>
              <w:t>6</w:t>
            </w:r>
          </w:p>
        </w:tc>
      </w:tr>
    </w:tbl>
    <w:p w:rsidR="00455548" w:rsidRDefault="00455548">
      <w:pPr>
        <w:ind w:left="0" w:right="0"/>
        <w:rPr>
          <w:sz w:val="24"/>
          <w:szCs w:val="24"/>
          <w:highlight w:val="yellow"/>
        </w:rPr>
        <w:sectPr w:rsidR="00455548">
          <w:pgSz w:w="16840" w:h="11907" w:orient="landscape"/>
          <w:pgMar w:top="851" w:right="1134" w:bottom="1701" w:left="851" w:header="567" w:footer="567" w:gutter="0"/>
          <w:cols w:space="720"/>
        </w:sectPr>
      </w:pPr>
    </w:p>
    <w:p w:rsidR="00455548" w:rsidRDefault="00691BCB">
      <w:pPr>
        <w:pStyle w:val="af0"/>
        <w:widowControl/>
        <w:suppressAutoHyphens/>
        <w:spacing w:after="0"/>
        <w:ind w:left="0" w:right="0" w:firstLine="567"/>
        <w:jc w:val="right"/>
        <w:rPr>
          <w:b/>
          <w:szCs w:val="24"/>
        </w:rPr>
      </w:pPr>
      <w:r>
        <w:rPr>
          <w:b/>
          <w:szCs w:val="24"/>
        </w:rPr>
        <w:lastRenderedPageBreak/>
        <w:t xml:space="preserve">Приложение </w:t>
      </w:r>
      <w:r>
        <w:rPr>
          <w:b/>
          <w:szCs w:val="24"/>
          <w:lang w:val="kk-KZ"/>
        </w:rPr>
        <w:t>А</w:t>
      </w:r>
    </w:p>
    <w:p w:rsidR="00455548" w:rsidRDefault="00455548">
      <w:pPr>
        <w:pStyle w:val="af0"/>
        <w:widowControl/>
        <w:suppressAutoHyphens/>
        <w:spacing w:after="0"/>
        <w:ind w:left="0" w:right="0" w:firstLine="567"/>
        <w:jc w:val="right"/>
        <w:rPr>
          <w:bCs/>
          <w:szCs w:val="24"/>
        </w:rPr>
      </w:pPr>
    </w:p>
    <w:p w:rsidR="00455548" w:rsidRDefault="00691BCB">
      <w:pPr>
        <w:tabs>
          <w:tab w:val="left" w:pos="8340"/>
        </w:tabs>
        <w:suppressAutoHyphens/>
        <w:spacing w:after="0"/>
        <w:ind w:left="0" w:right="0"/>
        <w:rPr>
          <w:bCs/>
          <w:sz w:val="24"/>
          <w:szCs w:val="24"/>
        </w:rPr>
      </w:pPr>
      <w:r>
        <w:rPr>
          <w:b/>
          <w:sz w:val="24"/>
          <w:szCs w:val="24"/>
          <w:lang w:val="kk-KZ"/>
        </w:rPr>
        <w:t xml:space="preserve">                                                                                                          </w:t>
      </w:r>
      <w:r>
        <w:rPr>
          <w:b/>
          <w:sz w:val="24"/>
          <w:szCs w:val="24"/>
        </w:rPr>
        <w:t>Утверждаю</w:t>
      </w:r>
    </w:p>
    <w:p w:rsidR="00455548" w:rsidRDefault="00691BCB">
      <w:pPr>
        <w:suppressAutoHyphens/>
        <w:spacing w:after="0"/>
        <w:ind w:left="0" w:right="0"/>
        <w:jc w:val="right"/>
        <w:rPr>
          <w:sz w:val="24"/>
        </w:rPr>
      </w:pPr>
      <w:r>
        <w:rPr>
          <w:sz w:val="24"/>
        </w:rPr>
        <w:t xml:space="preserve">Член Правления – Проректор по </w:t>
      </w:r>
    </w:p>
    <w:p w:rsidR="00455548" w:rsidRDefault="00691BCB">
      <w:pPr>
        <w:suppressAutoHyphens/>
        <w:spacing w:after="0"/>
        <w:ind w:left="0" w:right="0"/>
        <w:jc w:val="right"/>
        <w:rPr>
          <w:sz w:val="24"/>
        </w:rPr>
      </w:pPr>
      <w:r>
        <w:rPr>
          <w:sz w:val="24"/>
        </w:rPr>
        <w:t>науке и цифровизации</w:t>
      </w:r>
    </w:p>
    <w:p w:rsidR="00455548" w:rsidRDefault="00691BCB">
      <w:pPr>
        <w:tabs>
          <w:tab w:val="left" w:pos="8340"/>
        </w:tabs>
        <w:suppressAutoHyphens/>
        <w:spacing w:after="0"/>
        <w:ind w:left="0" w:right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</w:t>
      </w:r>
      <w:r>
        <w:rPr>
          <w:b/>
          <w:bCs/>
          <w:sz w:val="24"/>
          <w:szCs w:val="24"/>
          <w:lang w:val="kk-KZ"/>
        </w:rPr>
        <w:t xml:space="preserve"> </w:t>
      </w:r>
    </w:p>
    <w:p w:rsidR="00455548" w:rsidRDefault="00691BCB">
      <w:pPr>
        <w:suppressAutoHyphens/>
        <w:spacing w:after="0"/>
        <w:ind w:left="0" w:right="0"/>
        <w:rPr>
          <w:sz w:val="24"/>
          <w:szCs w:val="24"/>
        </w:rPr>
      </w:pPr>
      <w:r>
        <w:rPr>
          <w:b/>
          <w:bCs/>
          <w:sz w:val="24"/>
          <w:szCs w:val="24"/>
          <w:lang w:val="kk-KZ"/>
        </w:rPr>
        <w:t xml:space="preserve">                                                                          </w:t>
      </w:r>
    </w:p>
    <w:p w:rsidR="00455548" w:rsidRDefault="00691BCB">
      <w:pPr>
        <w:suppressAutoHyphens/>
        <w:spacing w:after="0"/>
        <w:ind w:left="0" w:righ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Организационная – структура</w:t>
      </w:r>
      <w:r>
        <w:rPr>
          <w:b/>
          <w:bCs/>
          <w:sz w:val="24"/>
          <w:szCs w:val="24"/>
          <w:lang w:val="kk-KZ"/>
        </w:rPr>
        <w:t xml:space="preserve"> </w:t>
      </w:r>
      <w:r>
        <w:rPr>
          <w:b/>
          <w:bCs/>
          <w:sz w:val="24"/>
          <w:szCs w:val="24"/>
        </w:rPr>
        <w:t xml:space="preserve">лаборатории </w:t>
      </w:r>
    </w:p>
    <w:p w:rsidR="00455548" w:rsidRDefault="00691BCB">
      <w:pPr>
        <w:suppressAutoHyphens/>
        <w:spacing w:after="0"/>
        <w:ind w:left="0" w:right="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-124460</wp:posOffset>
                </wp:positionH>
                <wp:positionV relativeFrom="line">
                  <wp:posOffset>706755</wp:posOffset>
                </wp:positionV>
                <wp:extent cx="1589405" cy="1060450"/>
                <wp:effectExtent l="4445" t="4445" r="6350" b="20955"/>
                <wp:wrapNone/>
                <wp:docPr id="12" name="officeArt object" descr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9405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D0D0D"/>
                          </a:solidFill>
                          <a:miter lim="800000"/>
                        </a:ln>
                      </wps:spPr>
                      <wps:txbx>
                        <w:txbxContent>
                          <w:p w:rsidR="00326FB5" w:rsidRDefault="00326FB5">
                            <w:pPr>
                              <w:pStyle w:val="2"/>
                              <w:spacing w:after="75" w:line="370" w:lineRule="atLeast"/>
                            </w:pPr>
                            <w:r>
                              <w:rPr>
                                <w:bCs/>
                              </w:rPr>
                              <w:t>Департамент науки и коммерциализации</w:t>
                            </w:r>
                          </w:p>
                          <w:p w:rsidR="00326FB5" w:rsidRDefault="00326FB5">
                            <w:pPr>
                              <w:shd w:val="clear" w:color="auto" w:fill="FFFFFF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45719" tIns="45719" rIns="45719" bIns="45719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alt="Прямоугольник 18" style="position:absolute;left:0;text-align:left;margin-left:-9.8pt;margin-top:55.65pt;width:125.15pt;height:83.5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" strokecolor="#0d0d0d">
                <v:textbox inset="1.27mm,1.27mm,1.27mm,1.27mm">
                  <w:txbxContent>
                    <w:p w:rsidR="00326FB5" w:rsidRDefault="00326FB5">
                      <w:pPr>
                        <w:pStyle w:val="2"/>
                        <w:spacing w:after="75" w:line="370" w:lineRule="atLeast"/>
                      </w:pPr>
                      <w:r>
                        <w:rPr>
                          <w:bCs/>
                        </w:rPr>
                        <w:t>Департамент науки и коммерциализации</w:t>
                      </w:r>
                    </w:p>
                    <w:p w:rsidR="00326FB5" w:rsidRDefault="00326FB5">
                      <w:pPr>
                        <w:shd w:val="clear" w:color="auto" w:fill="FFFFFF"/>
                        <w:rPr>
                          <w:sz w:val="36"/>
                        </w:rPr>
                      </w:pPr>
                    </w:p>
                  </w:txbxContent>
                </v:textbox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line">
                  <wp:posOffset>581025</wp:posOffset>
                </wp:positionV>
                <wp:extent cx="1523365" cy="0"/>
                <wp:effectExtent l="0" t="0" r="19685" b="19050"/>
                <wp:wrapNone/>
                <wp:docPr id="11" name="officeArt object" descr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3365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officeArt object" o:spid="_x0000_s1026" o:spt="20" alt="Прямая соединительная линия 19" style="position:absolute;left:0pt;margin-left:26.55pt;margin-top:45.75pt;height:0pt;width:119.95pt;mso-position-vertical-relative:line;z-index:251661312;mso-width-relative:page;mso-height-relative:page;" filled="f" stroked="t" coordsize="21600,21600" o:gfxdata="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cJu0/XAAAACAEAAA8AAAAAAAAAAQAgAAAAIgAAAGRy&#10;cy9kb3ducmV2LnhtbFBLAQIUABQAAAAIAIdO4kB46of3BgIAAN0DAAAOAAAAAAAAAAEAIAAAACYB&#10;AABkcnMvZTJvRG9jLnhtbFBLBQYAAAAABgAGAFkBAACeBQAAAAA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336550</wp:posOffset>
                </wp:positionH>
                <wp:positionV relativeFrom="line">
                  <wp:posOffset>581660</wp:posOffset>
                </wp:positionV>
                <wp:extent cx="0" cy="427355"/>
                <wp:effectExtent l="95250" t="0" r="76200" b="48895"/>
                <wp:wrapNone/>
                <wp:docPr id="15" name="officeArt object" descr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27355"/>
                        </a:xfrm>
                        <a:prstGeom prst="line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officeArt object" o:spid="_x0000_s1026" o:spt="20" alt="Прямая соединительная линия 20" style="position:absolute;left:0pt;flip:x;margin-left:26.5pt;margin-top:45.8pt;height:33.65pt;width:0pt;mso-position-vertical-relative:line;z-index:251660288;mso-width-relative:page;mso-height-relative:page;" filled="f" stroked="t" coordsize="21600,21600" o:gfxdata="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guRN&#10;r9cAAAAIAQAADwAAAAAAAAABACAAAAAiAAAAZHJzL2Rvd25yZXYueG1sUEsBAhQAFAAAAAgAh07i&#10;QPGkAQ0jAgAAFAQAAA4AAAAAAAAAAQAgAAAAJgEAAGRycy9lMm9Eb2MueG1sUEsFBgAAAAAGAAYA&#10;WQEAALsFAAAAAA==&#10;">
                <v:fill on="f" focussize="0,0"/>
                <v:stroke weight="2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5554345</wp:posOffset>
                </wp:positionH>
                <wp:positionV relativeFrom="line">
                  <wp:posOffset>581660</wp:posOffset>
                </wp:positionV>
                <wp:extent cx="0" cy="1311910"/>
                <wp:effectExtent l="95250" t="0" r="95250" b="40640"/>
                <wp:wrapNone/>
                <wp:docPr id="16" name="officeArt object" descr="Прямая соединительная линия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11910"/>
                        </a:xfrm>
                        <a:prstGeom prst="line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officeArt object" o:spid="_x0000_s1026" o:spt="20" alt="Прямая соединительная линия 120" style="position:absolute;left:0pt;margin-left:437.35pt;margin-top:45.8pt;height:103.3pt;width:0pt;mso-position-vertical-relative:line;z-index:251666432;mso-width-relative:page;mso-height-relative:page;" filled="f" stroked="t" coordsize="21600,21600" o:gfxdata="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wa90D1gAA&#10;AAoBAAAPAAAAAAAAAAEAIAAAACIAAABkcnMvZG93bnJldi54bWxQSwECFAAUAAAACACHTuJAL2EY&#10;LSACAAAMBAAADgAAAAAAAAABACAAAAAlAQAAZHJzL2Uyb0RvYy54bWxQSwUGAAAAAAYABgBZAQAA&#10;twUAAAAA&#10;">
                <v:fill on="f" focussize="0,0"/>
                <v:stroke weight="2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line">
                  <wp:posOffset>611505</wp:posOffset>
                </wp:positionV>
                <wp:extent cx="1097280" cy="0"/>
                <wp:effectExtent l="0" t="0" r="26670" b="19050"/>
                <wp:wrapNone/>
                <wp:docPr id="17" name="officeArt object" descr="Прямая соединительная линия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officeArt object" o:spid="_x0000_s1026" o:spt="20" alt="Прямая соединительная линия 119" style="position:absolute;left:0pt;margin-left:351pt;margin-top:48.15pt;height:0pt;width:86.4pt;mso-position-vertical-relative:line;z-index:251663360;mso-width-relative:page;mso-height-relative:page;" filled="f" stroked="t" coordsize="21600,21600" o:gfxdata="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XC7Yw1wAAAAkBAAAPAAAAAAAAAAEAIAAAACIAAABkcnMv&#10;ZG93bnJldi54bWxQSwECFAAUAAAACACHTuJAGIyxBQQCAADeAwAADgAAAAAAAAABACAAAAAmAQAA&#10;ZHJzL2Uyb0RvYy54bWxQSwUGAAAAAAYABgBZAQAAnAUAAAAA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1860550</wp:posOffset>
                </wp:positionH>
                <wp:positionV relativeFrom="paragraph">
                  <wp:posOffset>193040</wp:posOffset>
                </wp:positionV>
                <wp:extent cx="2560320" cy="1174750"/>
                <wp:effectExtent l="16510" t="15240" r="13970" b="38735"/>
                <wp:wrapNone/>
                <wp:docPr id="18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117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326FB5" w:rsidRDefault="00326FB5">
                            <w:pPr>
                              <w:shd w:val="clear" w:color="auto" w:fill="FFFFFF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Член Правления – Проректор по науке и цифровизации</w:t>
                            </w:r>
                          </w:p>
                        </w:txbxContent>
                      </wps:txbx>
                      <wps:bodyPr rot="0" vert="horz" wrap="square" lIns="45719" tIns="45719" rIns="45719" bIns="45719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7" style="position:absolute;left:0;text-align:left;margin-left:146.5pt;margin-top:15.2pt;width:201.6pt;height:92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" strokeweight="2pt">
                <v:stroke joinstyle="round"/>
                <v:shadow on="t" color="black" opacity="22936f" origin=",.5" offset="0,.63889mm"/>
                <v:textbox inset="1.27mm,1.27mm,1.27mm,1.27mm">
                  <w:txbxContent>
                    <w:p w:rsidR="00326FB5" w:rsidRDefault="00326FB5">
                      <w:pPr>
                        <w:shd w:val="clear" w:color="auto" w:fill="FFFFFF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Член Правления – Проректор по науке и цифровизации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2804160</wp:posOffset>
                </wp:positionH>
                <wp:positionV relativeFrom="line">
                  <wp:posOffset>322580</wp:posOffset>
                </wp:positionV>
                <wp:extent cx="2057400" cy="289560"/>
                <wp:effectExtent l="0" t="0" r="0" b="15240"/>
                <wp:wrapTopAndBottom/>
                <wp:docPr id="19" name="officeArt object" descr="Президент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26FB5" w:rsidRDefault="00326FB5">
                            <w:pPr>
                              <w:rPr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alt="Президент" style="position:absolute;left:0;text-align:left;margin-left:220.8pt;margin-top:25.4pt;width:162pt;height:22.8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" filled="f" stroked="f">
                <v:textbox inset="0,0,0,0">
                  <w:txbxContent>
                    <w:p w:rsidR="00326FB5" w:rsidRDefault="00326FB5">
                      <w:pPr>
                        <w:rPr>
                          <w:color w:val="FFFFFF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 anchorx="page" anchory="line"/>
              </v:rect>
            </w:pict>
          </mc:Fallback>
        </mc:AlternateContent>
      </w:r>
    </w:p>
    <w:p w:rsidR="00455548" w:rsidRDefault="00455548">
      <w:pPr>
        <w:suppressAutoHyphens/>
        <w:spacing w:after="0"/>
        <w:ind w:left="0" w:right="0"/>
        <w:rPr>
          <w:b/>
          <w:bCs/>
        </w:rPr>
      </w:pPr>
    </w:p>
    <w:p w:rsidR="00455548" w:rsidRDefault="00455548">
      <w:pPr>
        <w:suppressAutoHyphens/>
        <w:spacing w:after="0"/>
        <w:ind w:left="0" w:right="0"/>
        <w:rPr>
          <w:color w:val="FF0000"/>
          <w:u w:color="FF0000"/>
        </w:rPr>
      </w:pPr>
    </w:p>
    <w:p w:rsidR="00455548" w:rsidRDefault="00455548">
      <w:pPr>
        <w:suppressAutoHyphens/>
        <w:spacing w:after="0"/>
        <w:ind w:left="0" w:right="0"/>
      </w:pPr>
    </w:p>
    <w:p w:rsidR="00455548" w:rsidRDefault="00455548">
      <w:pPr>
        <w:tabs>
          <w:tab w:val="left" w:pos="5812"/>
          <w:tab w:val="left" w:pos="5954"/>
        </w:tabs>
        <w:suppressAutoHyphens/>
        <w:spacing w:after="0"/>
        <w:ind w:left="0" w:right="0"/>
      </w:pPr>
    </w:p>
    <w:p w:rsidR="00455548" w:rsidRDefault="00691BCB">
      <w:pPr>
        <w:suppressAutoHyphens/>
        <w:spacing w:after="0"/>
        <w:ind w:left="0" w:righ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column">
                  <wp:posOffset>3119120</wp:posOffset>
                </wp:positionH>
                <wp:positionV relativeFrom="line">
                  <wp:posOffset>19050</wp:posOffset>
                </wp:positionV>
                <wp:extent cx="0" cy="533400"/>
                <wp:effectExtent l="76200" t="38100" r="57150" b="19050"/>
                <wp:wrapNone/>
                <wp:docPr id="20" name="officeArt object" descr="Прямая соединительная линия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3340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000000"/>
                          </a:solidFill>
                          <a:prstDash val="sysDot"/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officeArt object" o:spid="_x0000_s1026" o:spt="20" alt="Прямая соединительная линия 125" style="position:absolute;left:0pt;flip:y;margin-left:245.6pt;margin-top:1.5pt;height:42pt;width:0pt;mso-position-vertical-relative:line;z-index:251667456;mso-width-relative:page;mso-height-relative:page;" filled="f" stroked="t" coordsize="21600,21600" o:gfxdata="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useuCtcAAAAIAQAADwAAAAAAAAABACAAAAAiAAAAZHJzL2Rvd25yZXYueG1sUEsBAhQAFAAA&#10;AAgAh07iQNSxhu8pAgAAFgQAAA4AAAAAAAAAAQAgAAAAJgEAAGRycy9lMm9Eb2MueG1sUEsFBgAA&#10;AAAGAAYAWQEAAMEFAAAAAA==&#10;">
                <v:fill on="f" focussize="0,0"/>
                <v:stroke weight="1.5pt" color="#000000" joinstyle="round" dashstyle="1 1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column">
                  <wp:posOffset>2888615</wp:posOffset>
                </wp:positionH>
                <wp:positionV relativeFrom="line">
                  <wp:posOffset>19050</wp:posOffset>
                </wp:positionV>
                <wp:extent cx="0" cy="533400"/>
                <wp:effectExtent l="95250" t="0" r="57150" b="38100"/>
                <wp:wrapNone/>
                <wp:docPr id="21" name="officeArt object" descr="Прямая соединительная линия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line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officeArt object" o:spid="_x0000_s1026" o:spt="20" alt="Прямая соединительная линия 116" style="position:absolute;left:0pt;margin-left:227.45pt;margin-top:1.5pt;height:42pt;width:0pt;mso-position-vertical-relative:line;z-index:251668480;mso-width-relative:page;mso-height-relative:page;" filled="f" stroked="t" coordsize="21600,21600" o:gfxdata="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IqhKhPUAAAA&#10;CAEAAA8AAAAAAAAAAQAgAAAAIgAAAGRycy9kb3ducmV2LnhtbFBLAQIUABQAAAAIAIdO4kCHiIHd&#10;IQIAAAsEAAAOAAAAAAAAAAEAIAAAACMBAABkcnMvZTJvRG9jLnhtbFBLBQYAAAAABgAGAFkBAAC2&#10;BQAAAAA=&#10;">
                <v:fill on="f" focussize="0,0"/>
                <v:stroke weight="2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:rsidR="00455548" w:rsidRDefault="00691BCB">
      <w:pPr>
        <w:suppressAutoHyphens/>
        <w:spacing w:after="0"/>
        <w:ind w:left="0" w:right="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1537335</wp:posOffset>
                </wp:positionH>
                <wp:positionV relativeFrom="line">
                  <wp:posOffset>42545</wp:posOffset>
                </wp:positionV>
                <wp:extent cx="1019175" cy="0"/>
                <wp:effectExtent l="0" t="12700" r="9525" b="15875"/>
                <wp:wrapNone/>
                <wp:docPr id="22" name="officeArt object" descr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officeArt object" o:spid="_x0000_s1026" o:spt="20" alt="Прямая соединительная линия 17" style="position:absolute;left:0pt;margin-left:121.05pt;margin-top:3.35pt;height:0pt;width:80.25pt;mso-position-vertical-relative:line;z-index:251665408;mso-width-relative:page;mso-height-relative:page;" filled="f" stroked="t" coordsize="21600,21600" o:gfxdata="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LCHyW1AAAAAcBAAAPAAAAAAAAAAEAIAAAACIAAABkcnMvZG93&#10;bnJldi54bWxQSwECFAAUAAAACACHTuJAP/NoOAQCAADdAwAADgAAAAAAAAABACAAAAAjAQAAZHJz&#10;L2Uyb0RvYy54bWxQSwUGAAAAAAYABgBZAQAAmQUAAAAA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2556510</wp:posOffset>
                </wp:positionH>
                <wp:positionV relativeFrom="line">
                  <wp:posOffset>53975</wp:posOffset>
                </wp:positionV>
                <wp:extent cx="0" cy="344805"/>
                <wp:effectExtent l="74295" t="18415" r="68580" b="27305"/>
                <wp:wrapNone/>
                <wp:docPr id="23" name="officeArt object" descr="Прямая соединительная линия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480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officeArt object" o:spid="_x0000_s1026" o:spt="20" alt="Прямая соединительная линия 111" style="position:absolute;left:0pt;margin-left:201.3pt;margin-top:4.25pt;height:27.15pt;width:0pt;mso-position-vertical-relative:line;z-index:251664384;mso-width-relative:page;mso-height-relative:page;" filled="f" stroked="t" coordsize="21600,21600" o:gfxdata="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EMyAA/UAAAACAEAAA8AAAAAAAAAAQAgAAAAIgAAAGRycy9kb3ducmV2LnhtbFBLAQIUABQAAAAI&#10;AIdO4kDbhxffKgIAABkEAAAOAAAAAAAAAAEAIAAAACMBAABkcnMvZTJvRG9jLnhtbFBLBQYAAAAA&#10;BgAGAFkBAAC/BQAAAAA=&#10;">
                <v:fill on="f" focussize="0,0"/>
                <v:stroke weight="2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:rsidR="00455548" w:rsidRDefault="00691BCB">
      <w:pPr>
        <w:suppressAutoHyphens/>
        <w:spacing w:after="0"/>
        <w:ind w:left="0" w:right="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column">
                  <wp:posOffset>-127000</wp:posOffset>
                </wp:positionH>
                <wp:positionV relativeFrom="line">
                  <wp:posOffset>108585</wp:posOffset>
                </wp:positionV>
                <wp:extent cx="0" cy="960120"/>
                <wp:effectExtent l="76200" t="38100" r="57150" b="12065"/>
                <wp:wrapNone/>
                <wp:docPr id="24" name="officeArt object" descr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59871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000000"/>
                          </a:solidFill>
                          <a:prstDash val="sysDot"/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officeArt object" o:spid="_x0000_s1026" o:spt="20" alt="Прямая соединительная линия 16" style="position:absolute;left:0pt;flip:y;margin-left:-10pt;margin-top:8.55pt;height:75.6pt;width:0pt;mso-position-vertical-relative:line;z-index:251676672;mso-width-relative:page;mso-height-relative:page;" filled="f" stroked="t" coordsize="21600,21600" o:gfxdata="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paPUEdgAAAAKAQAADwAAAAAAAAABACAAAAAiAAAAZHJzL2Rvd25yZXYueG1sUEsBAhQAFAAA&#10;AAgAh07iQOx2c/YoAgAAFQQAAA4AAAAAAAAAAQAgAAAAJwEAAGRycy9lMm9Eb2MueG1sUEsFBgAA&#10;AAAGAAYAWQEAAMEFAAAAAA==&#10;">
                <v:fill on="f" focussize="0,0"/>
                <v:stroke weight="1.5pt" color="#000000" joinstyle="round" dashstyle="1 1" endarrow="block"/>
                <v:imagedata o:title=""/>
                <o:lock v:ext="edit" aspectratio="f"/>
              </v:line>
            </w:pict>
          </mc:Fallback>
        </mc:AlternateContent>
      </w:r>
    </w:p>
    <w:p w:rsidR="00455548" w:rsidRDefault="00691BCB">
      <w:pPr>
        <w:suppressAutoHyphens/>
        <w:spacing w:after="0"/>
        <w:ind w:left="0" w:righ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column">
                  <wp:posOffset>1909445</wp:posOffset>
                </wp:positionH>
                <wp:positionV relativeFrom="line">
                  <wp:posOffset>75565</wp:posOffset>
                </wp:positionV>
                <wp:extent cx="2381250" cy="1076325"/>
                <wp:effectExtent l="8255" t="8255" r="10795" b="10795"/>
                <wp:wrapNone/>
                <wp:docPr id="25" name="officeArt object" descr="Прямоугольник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326FB5" w:rsidRDefault="00326FB5">
                            <w:pPr>
                              <w:shd w:val="clear" w:color="auto" w:fill="FFFFFF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326FB5" w:rsidRDefault="00326FB5">
                            <w:pPr>
                              <w:shd w:val="clear" w:color="auto" w:fill="FFFFFF"/>
                              <w:rPr>
                                <w:b/>
                                <w:bCs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Научно-исследовательская     лаборатория пищевых производств</w:t>
                            </w:r>
                          </w:p>
                        </w:txbxContent>
                      </wps:txbx>
                      <wps:bodyPr rot="0" vert="horz" wrap="square" lIns="45719" tIns="45719" rIns="45719" bIns="45719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alt="Прямоугольник 103" style="position:absolute;left:0;text-align:left;margin-left:150.35pt;margin-top:5.95pt;width:187.5pt;height:84.75pt;z-index:25166950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">
                <v:textbox inset="1.27mm,1.27mm,1.27mm,1.27mm">
                  <w:txbxContent>
                    <w:p w:rsidR="00326FB5" w:rsidRDefault="00326FB5">
                      <w:pPr>
                        <w:shd w:val="clear" w:color="auto" w:fill="FFFFFF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326FB5" w:rsidRDefault="00326FB5">
                      <w:pPr>
                        <w:shd w:val="clear" w:color="auto" w:fill="FFFFFF"/>
                        <w:rPr>
                          <w:b/>
                          <w:bCs/>
                          <w:sz w:val="28"/>
                          <w:szCs w:val="26"/>
                        </w:rPr>
                      </w:pPr>
                      <w:r>
                        <w:rPr>
                          <w:b/>
                          <w:color w:val="000000"/>
                          <w:spacing w:val="-3"/>
                          <w:sz w:val="24"/>
                          <w:szCs w:val="24"/>
                        </w:rPr>
                        <w:t>Научно-исследовательская     лаборатория пищевых производств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</w:p>
    <w:p w:rsidR="00455548" w:rsidRDefault="00691BCB">
      <w:pPr>
        <w:suppressAutoHyphens/>
        <w:spacing w:after="0"/>
        <w:ind w:left="0" w:right="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1792" behindDoc="0" locked="0" layoutInCell="1" allowOverlap="1">
                <wp:simplePos x="0" y="0"/>
                <wp:positionH relativeFrom="column">
                  <wp:posOffset>4304030</wp:posOffset>
                </wp:positionH>
                <wp:positionV relativeFrom="line">
                  <wp:posOffset>125095</wp:posOffset>
                </wp:positionV>
                <wp:extent cx="507365" cy="0"/>
                <wp:effectExtent l="0" t="76200" r="26035" b="95250"/>
                <wp:wrapNone/>
                <wp:docPr id="26" name="officeArt object" descr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7365" cy="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000000"/>
                          </a:solidFill>
                          <a:prstDash val="sysDot"/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officeArt object" o:spid="_x0000_s1026" o:spt="20" alt="Прямая соединительная линия 15" style="position:absolute;left:0pt;margin-left:338.9pt;margin-top:9.85pt;height:0pt;width:39.95pt;mso-position-vertical-relative:line;z-index:251681792;mso-width-relative:page;mso-height-relative:page;" filled="f" stroked="t" coordsize="21600,21600" o:gfxdata="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XmIBn9UA&#10;AAAJAQAADwAAAAAAAAABACAAAAAiAAAAZHJzL2Rvd25yZXYueG1sUEsBAhQAFAAAAAgAh07iQGJ5&#10;m5EiAgAACwQAAA4AAAAAAAAAAQAgAAAAJAEAAGRycy9lMm9Eb2MueG1sUEsFBgAAAAAGAAYAWQEA&#10;ALgFAAAAAA==&#10;">
                <v:fill on="f" focussize="0,0"/>
                <v:stroke weight="1.5pt" color="#000000" joinstyle="round" dashstyle="1 1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column">
                  <wp:posOffset>4811395</wp:posOffset>
                </wp:positionH>
                <wp:positionV relativeFrom="line">
                  <wp:posOffset>6985</wp:posOffset>
                </wp:positionV>
                <wp:extent cx="1414780" cy="652780"/>
                <wp:effectExtent l="5080" t="9525" r="8890" b="13970"/>
                <wp:wrapNone/>
                <wp:docPr id="27" name="officeArt object" descr="Прямоугольник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4780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326FB5" w:rsidRDefault="00326FB5">
                            <w:pPr>
                              <w:shd w:val="clear" w:color="auto" w:fill="FFFFFF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Служба</w:t>
                            </w:r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              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управления </w:t>
                            </w:r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              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персоналом</w:t>
                            </w:r>
                          </w:p>
                        </w:txbxContent>
                      </wps:txbx>
                      <wps:bodyPr rot="0" vert="horz" wrap="square" lIns="45719" tIns="45719" rIns="45719" bIns="45719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0" alt="Прямоугольник 108" style="position:absolute;left:0;text-align:left;margin-left:378.85pt;margin-top:.55pt;width:111.4pt;height:51.4pt;z-index:25167052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">
                <v:textbox inset="1.27mm,1.27mm,1.27mm,1.27mm">
                  <w:txbxContent>
                    <w:p w:rsidR="00326FB5" w:rsidRDefault="00326FB5">
                      <w:pPr>
                        <w:shd w:val="clear" w:color="auto" w:fill="FFFFFF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Служба</w:t>
                      </w:r>
                      <w:r>
                        <w:rPr>
                          <w:b/>
                          <w:sz w:val="24"/>
                          <w:lang w:val="en-US"/>
                        </w:rPr>
                        <w:t xml:space="preserve">                </w:t>
                      </w:r>
                      <w:r>
                        <w:rPr>
                          <w:b/>
                          <w:sz w:val="24"/>
                        </w:rPr>
                        <w:t xml:space="preserve"> управления </w:t>
                      </w:r>
                      <w:r>
                        <w:rPr>
                          <w:b/>
                          <w:sz w:val="24"/>
                          <w:lang w:val="en-US"/>
                        </w:rPr>
                        <w:t xml:space="preserve">                </w:t>
                      </w:r>
                      <w:r>
                        <w:rPr>
                          <w:b/>
                          <w:sz w:val="24"/>
                        </w:rPr>
                        <w:t>персоналом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line">
                  <wp:posOffset>61595</wp:posOffset>
                </wp:positionV>
                <wp:extent cx="1419225" cy="703580"/>
                <wp:effectExtent l="8255" t="6985" r="10795" b="13335"/>
                <wp:wrapNone/>
                <wp:docPr id="28" name="officeArt object" descr="Прямоугольник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703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326FB5" w:rsidRDefault="00326FB5">
                            <w:pPr>
                              <w:pStyle w:val="Default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Отдел закупок</w:t>
                            </w:r>
                          </w:p>
                          <w:p w:rsidR="00326FB5" w:rsidRDefault="00326FB5">
                            <w:pPr>
                              <w:shd w:val="clear" w:color="auto" w:fill="FFFFFF"/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Юристы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45719" tIns="45719" rIns="45719" bIns="45719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1" alt="Прямоугольник 109" style="position:absolute;left:0;text-align:left;margin-left:-4.15pt;margin-top:4.85pt;width:111.75pt;height:55.4pt;z-index:25167155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">
                <v:textbox inset="1.27mm,1.27mm,1.27mm,1.27mm">
                  <w:txbxContent>
                    <w:p w:rsidR="00326FB5" w:rsidRDefault="00326FB5">
                      <w:pPr>
                        <w:pStyle w:val="Default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Отдел закупок</w:t>
                      </w:r>
                    </w:p>
                    <w:p w:rsidR="00326FB5" w:rsidRDefault="00326FB5">
                      <w:pPr>
                        <w:shd w:val="clear" w:color="auto" w:fill="FFFFFF"/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(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Юристы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)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</w:p>
    <w:p w:rsidR="00455548" w:rsidRDefault="00691BCB">
      <w:pPr>
        <w:suppressAutoHyphens/>
        <w:spacing w:after="0"/>
        <w:ind w:left="0" w:right="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0768" behindDoc="0" locked="0" layoutInCell="1" allowOverlap="1">
                <wp:simplePos x="0" y="0"/>
                <wp:positionH relativeFrom="column">
                  <wp:posOffset>1376045</wp:posOffset>
                </wp:positionH>
                <wp:positionV relativeFrom="line">
                  <wp:posOffset>52705</wp:posOffset>
                </wp:positionV>
                <wp:extent cx="542925" cy="0"/>
                <wp:effectExtent l="0" t="76200" r="9525" b="95250"/>
                <wp:wrapNone/>
                <wp:docPr id="29" name="officeArt object" descr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000000"/>
                          </a:solidFill>
                          <a:prstDash val="sysDot"/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officeArt object" o:spid="_x0000_s1026" o:spt="20" alt="Прямая соединительная линия 14" style="position:absolute;left:0pt;margin-left:108.35pt;margin-top:4.15pt;height:0pt;width:42.75pt;mso-position-vertical-relative:line;z-index:251680768;mso-width-relative:page;mso-height-relative:page;" filled="f" stroked="t" coordsize="21600,21600" o:gfxdata="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Hv1q+rTAAAA&#10;BwEAAA8AAAAAAAAAAQAgAAAAIgAAAGRycy9kb3ducmV2LnhtbFBLAQIUABQAAAAIAIdO4kCXwa7F&#10;IgIAAAsEAAAOAAAAAAAAAAEAIAAAACIBAABkcnMvZTJvRG9jLnhtbFBLBQYAAAAABgAGAFkBAAC2&#10;BQAAAAA=&#10;">
                <v:fill on="f" focussize="0,0"/>
                <v:stroke weight="1.5pt" color="#000000" joinstyle="round" dashstyle="1 1" endarrow="block"/>
                <v:imagedata o:title=""/>
                <o:lock v:ext="edit" aspectratio="f"/>
              </v:line>
            </w:pict>
          </mc:Fallback>
        </mc:AlternateContent>
      </w:r>
    </w:p>
    <w:p w:rsidR="00455548" w:rsidRDefault="00691BCB">
      <w:pPr>
        <w:suppressAutoHyphens/>
        <w:spacing w:after="0"/>
        <w:ind w:left="0" w:right="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9744" behindDoc="0" locked="0" layoutInCell="1" allowOverlap="1">
                <wp:simplePos x="0" y="0"/>
                <wp:positionH relativeFrom="column">
                  <wp:posOffset>4304030</wp:posOffset>
                </wp:positionH>
                <wp:positionV relativeFrom="line">
                  <wp:posOffset>5715</wp:posOffset>
                </wp:positionV>
                <wp:extent cx="507365" cy="9525"/>
                <wp:effectExtent l="38100" t="76200" r="0" b="85725"/>
                <wp:wrapNone/>
                <wp:docPr id="30" name="officeArt object" descr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7365" cy="9525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000000"/>
                          </a:solidFill>
                          <a:prstDash val="sysDot"/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officeArt object" o:spid="_x0000_s1026" o:spt="20" alt="Прямая соединительная линия 13" style="position:absolute;left:0pt;flip:x y;margin-left:338.9pt;margin-top:0.45pt;height:0.75pt;width:39.95pt;mso-position-vertical-relative:line;z-index:251679744;mso-width-relative:page;mso-height-relative:page;" filled="f" stroked="t" coordsize="21600,21600" o:gfxdata="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OcFF/WAAAABgEAAA8AAAAAAAAAAQAgAAAAIgAAAGRycy9kb3ducmV2LnhtbFBL&#10;AQIUABQAAAAIAIdO4kBcqpvnMQIAACIEAAAOAAAAAAAAAAEAIAAAACUBAABkcnMvZTJvRG9jLnht&#10;bFBLBQYAAAAABgAGAFkBAADIBQAAAAA=&#10;">
                <v:fill on="f" focussize="0,0"/>
                <v:stroke weight="1.5pt" color="#000000" joinstyle="round" dashstyle="1 1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column">
                  <wp:posOffset>1389380</wp:posOffset>
                </wp:positionH>
                <wp:positionV relativeFrom="line">
                  <wp:posOffset>80010</wp:posOffset>
                </wp:positionV>
                <wp:extent cx="529590" cy="0"/>
                <wp:effectExtent l="38100" t="76200" r="0" b="95250"/>
                <wp:wrapNone/>
                <wp:docPr id="1073741824" name="officeArt object" descr="Прямая соединительная линия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9590" cy="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000000"/>
                          </a:solidFill>
                          <a:prstDash val="sysDot"/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officeArt object" o:spid="_x0000_s1026" o:spt="20" alt="Прямая соединительная линия 121" style="position:absolute;left:0pt;flip:x y;margin-left:109.4pt;margin-top:6.3pt;height:0pt;width:41.7pt;mso-position-vertical-relative:line;z-index:251672576;mso-width-relative:page;mso-height-relative:page;" filled="f" stroked="t" coordsize="21600,21600" o:gfxdata="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/XL891gAAAAkBAAAPAAAAAAAAAAEAIAAAACIAAABkcnMvZG93bnJldi54&#10;bWxQSwECFAAUAAAACACHTuJAdmHPOjUCAAAoBAAADgAAAAAAAAABACAAAAAlAQAAZHJzL2Uyb0Rv&#10;Yy54bWxQSwUGAAAAAAYABgBZAQAAzAUAAAAA&#10;">
                <v:fill on="f" focussize="0,0"/>
                <v:stroke weight="1.5pt" color="#000000" joinstyle="round" dashstyle="1 1" endarrow="block"/>
                <v:imagedata o:title=""/>
                <o:lock v:ext="edit" aspectratio="f"/>
              </v:line>
            </w:pict>
          </mc:Fallback>
        </mc:AlternateContent>
      </w:r>
    </w:p>
    <w:p w:rsidR="00455548" w:rsidRDefault="00455548">
      <w:pPr>
        <w:suppressAutoHyphens/>
        <w:spacing w:after="0"/>
        <w:ind w:left="0" w:right="0"/>
        <w:rPr>
          <w:b/>
          <w:bCs/>
        </w:rPr>
      </w:pPr>
    </w:p>
    <w:p w:rsidR="00455548" w:rsidRDefault="00691BCB">
      <w:pPr>
        <w:suppressAutoHyphens/>
        <w:spacing w:after="0"/>
        <w:ind w:left="0" w:right="0"/>
      </w:pPr>
      <w:r>
        <w:t xml:space="preserve"> </w:t>
      </w:r>
    </w:p>
    <w:p w:rsidR="00455548" w:rsidRDefault="00691BCB">
      <w:pPr>
        <w:suppressAutoHyphens/>
        <w:spacing w:after="0"/>
        <w:ind w:left="0" w:right="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7696" behindDoc="0" locked="0" layoutInCell="1" allowOverlap="1">
                <wp:simplePos x="0" y="0"/>
                <wp:positionH relativeFrom="column">
                  <wp:posOffset>-125730</wp:posOffset>
                </wp:positionH>
                <wp:positionV relativeFrom="line">
                  <wp:posOffset>46355</wp:posOffset>
                </wp:positionV>
                <wp:extent cx="2019300" cy="0"/>
                <wp:effectExtent l="0" t="76200" r="19050" b="95250"/>
                <wp:wrapNone/>
                <wp:docPr id="1073741829" name="officeArt object" descr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82" cy="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000000"/>
                          </a:solidFill>
                          <a:prstDash val="sysDot"/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officeArt object" o:spid="_x0000_s1026" o:spt="20" alt="Прямая соединительная линия 5" style="position:absolute;left:0pt;margin-left:-9.9pt;margin-top:3.65pt;height:0pt;width:159pt;mso-position-vertical-relative:line;z-index:251677696;mso-width-relative:page;mso-height-relative:page;" filled="f" stroked="t" coordsize="21600,21600" o:gfxdata="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T8FasNQAAAAHAQAADwAAAAAAAAABACAAAAAiAAAAZHJzL2Rvd25yZXYueG1sUEsBAhQAFAAAAAgA&#10;h07iQB0i884pAgAAEwQAAA4AAAAAAAAAAQAgAAAAIwEAAGRycy9lMm9Eb2MueG1sUEsFBgAAAAAG&#10;AAYAWQEAAL4FAAAAAA==&#10;">
                <v:fill on="f" focussize="0,0"/>
                <v:stroke weight="1.5pt" color="#000000" joinstyle="round" dashstyle="1 1" endarrow="block"/>
                <v:imagedata o:title=""/>
                <o:lock v:ext="edit" aspectratio="f"/>
              </v:line>
            </w:pict>
          </mc:Fallback>
        </mc:AlternateContent>
      </w:r>
    </w:p>
    <w:p w:rsidR="00455548" w:rsidRDefault="00691BCB">
      <w:pPr>
        <w:tabs>
          <w:tab w:val="left" w:pos="6045"/>
        </w:tabs>
        <w:suppressAutoHyphens/>
        <w:spacing w:after="0"/>
        <w:ind w:left="0" w:right="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1" allowOverlap="1">
                <wp:simplePos x="0" y="0"/>
                <wp:positionH relativeFrom="column">
                  <wp:posOffset>3646805</wp:posOffset>
                </wp:positionH>
                <wp:positionV relativeFrom="line">
                  <wp:posOffset>133985</wp:posOffset>
                </wp:positionV>
                <wp:extent cx="0" cy="247650"/>
                <wp:effectExtent l="95250" t="0" r="57150" b="38100"/>
                <wp:wrapNone/>
                <wp:docPr id="1073741830" name="officeArt object" descr="Прямая соединительная линия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officeArt object" o:spid="_x0000_s1026" o:spt="20" alt="Прямая соединительная линия 101" style="position:absolute;left:0pt;margin-left:287.15pt;margin-top:10.55pt;height:19.5pt;width:0pt;mso-position-vertical-relative:line;z-index:251673600;mso-width-relative:page;mso-height-relative:page;" filled="f" stroked="t" coordsize="21600,21600" o:gfxdata="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5/wJE&#10;0wAAAAgBAAAPAAAAAAAAAAEAIAAAACIAAABkcnMvZG93bnJldi54bWxQSwECFAAUAAAACACHTuJA&#10;3K6ndyYCAAATBAAADgAAAAAAAAABACAAAAAiAQAAZHJzL2Uyb0RvYy54bWxQSwUGAAAAAAYABgBZ&#10;AQAAugUAAAAA&#10;">
                <v:fill on="f" focussize="0,0"/>
                <v:stroke weight="2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3840" behindDoc="0" locked="0" layoutInCell="1" allowOverlap="1">
                <wp:simplePos x="0" y="0"/>
                <wp:positionH relativeFrom="column">
                  <wp:posOffset>2851150</wp:posOffset>
                </wp:positionH>
                <wp:positionV relativeFrom="line">
                  <wp:posOffset>125730</wp:posOffset>
                </wp:positionV>
                <wp:extent cx="9525" cy="257175"/>
                <wp:effectExtent l="95250" t="19050" r="66675" b="47625"/>
                <wp:wrapNone/>
                <wp:docPr id="1073741836" name="officeArt object" descr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57175"/>
                        </a:xfrm>
                        <a:prstGeom prst="line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officeArt object" o:spid="_x0000_s1026" o:spt="20" alt="Прямая соединительная линия 4" style="position:absolute;left:0pt;flip:x;margin-left:224.5pt;margin-top:9.9pt;height:20.25pt;width:0.75pt;mso-position-vertical-relative:line;z-index:251683840;mso-width-relative:page;mso-height-relative:page;" filled="f" stroked="t" coordsize="21600,21600" o:gfxdata="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iJxVG2QAAAAgBAAAPAAAAAAAAAAEAIAAAACIAAABkcnMvZG93bnJldi54bWxQ&#10;SwECFAAUAAAACACHTuJAeiqLYy8CAAAeBAAADgAAAAAAAAABACAAAAAoAQAAZHJzL2Uyb0RvYy54&#10;bWxQSwUGAAAAAAYABgBZAQAAyQUAAAAA&#10;">
                <v:fill on="f" focussize="0,0"/>
                <v:stroke weight="2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</w:rPr>
        <w:tab/>
      </w:r>
    </w:p>
    <w:p w:rsidR="00455548" w:rsidRDefault="00455548">
      <w:pPr>
        <w:tabs>
          <w:tab w:val="left" w:pos="6045"/>
        </w:tabs>
        <w:suppressAutoHyphens/>
        <w:spacing w:after="0"/>
        <w:ind w:left="0" w:right="0"/>
        <w:rPr>
          <w:b/>
          <w:bCs/>
        </w:rPr>
      </w:pPr>
    </w:p>
    <w:p w:rsidR="00455548" w:rsidRDefault="00691BCB">
      <w:pPr>
        <w:tabs>
          <w:tab w:val="left" w:pos="6045"/>
        </w:tabs>
        <w:suppressAutoHyphens/>
        <w:spacing w:after="0"/>
        <w:ind w:left="0" w:right="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2816" behindDoc="0" locked="0" layoutInCell="1" allowOverlap="1">
                <wp:simplePos x="0" y="0"/>
                <wp:positionH relativeFrom="column">
                  <wp:posOffset>3376295</wp:posOffset>
                </wp:positionH>
                <wp:positionV relativeFrom="line">
                  <wp:posOffset>133985</wp:posOffset>
                </wp:positionV>
                <wp:extent cx="1181100" cy="697230"/>
                <wp:effectExtent l="8255" t="5715" r="10795" b="11430"/>
                <wp:wrapNone/>
                <wp:docPr id="1073741837" name="officeArt object" descr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697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326FB5" w:rsidRDefault="00326FB5">
                            <w:pPr>
                              <w:shd w:val="clear" w:color="auto" w:fill="FFFFFF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Инженер-</w:t>
                            </w:r>
                          </w:p>
                          <w:p w:rsidR="00326FB5" w:rsidRDefault="00326FB5">
                            <w:pPr>
                              <w:shd w:val="clear" w:color="auto" w:fill="FFFFFF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аналитик</w:t>
                            </w:r>
                          </w:p>
                        </w:txbxContent>
                      </wps:txbx>
                      <wps:bodyPr rot="0" vert="horz" wrap="square" lIns="45719" tIns="45719" rIns="45719" bIns="45719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2" alt="Прямоугольник 1" style="position:absolute;left:0;text-align:left;margin-left:265.85pt;margin-top:10.55pt;width:93pt;height:54.9pt;z-index:25168281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">
                <v:textbox inset="1.27mm,1.27mm,1.27mm,1.27mm">
                  <w:txbxContent>
                    <w:p w:rsidR="00326FB5" w:rsidRDefault="00326FB5">
                      <w:pPr>
                        <w:shd w:val="clear" w:color="auto" w:fill="FFFFFF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Инженер-</w:t>
                      </w:r>
                    </w:p>
                    <w:p w:rsidR="00326FB5" w:rsidRDefault="00326FB5">
                      <w:pPr>
                        <w:shd w:val="clear" w:color="auto" w:fill="FFFFFF"/>
                      </w:pPr>
                      <w:r>
                        <w:rPr>
                          <w:sz w:val="24"/>
                          <w:szCs w:val="24"/>
                        </w:rPr>
                        <w:t>аналитик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column">
                  <wp:posOffset>2052320</wp:posOffset>
                </wp:positionH>
                <wp:positionV relativeFrom="line">
                  <wp:posOffset>130175</wp:posOffset>
                </wp:positionV>
                <wp:extent cx="1123950" cy="678180"/>
                <wp:effectExtent l="8255" t="5715" r="10795" b="11430"/>
                <wp:wrapNone/>
                <wp:docPr id="1073741838" name="officeArt object" descr="Прямоугольник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326FB5" w:rsidRDefault="00326FB5">
                            <w:pPr>
                              <w:shd w:val="clear" w:color="auto" w:fill="FFFFFF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Инженер-</w:t>
                            </w:r>
                          </w:p>
                          <w:p w:rsidR="00326FB5" w:rsidRDefault="00326FB5">
                            <w:pPr>
                              <w:shd w:val="clear" w:color="auto" w:fill="FFFFFF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kk-KZ"/>
                              </w:rPr>
                              <w:t>технолог</w:t>
                            </w:r>
                          </w:p>
                        </w:txbxContent>
                      </wps:txbx>
                      <wps:bodyPr rot="0" vert="horz" wrap="square" lIns="45719" tIns="45719" rIns="45719" bIns="45719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3" alt="Прямоугольник 100" style="position:absolute;left:0;text-align:left;margin-left:161.6pt;margin-top:10.25pt;width:88.5pt;height:53.4pt;z-index:25167462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">
                <v:textbox inset="1.27mm,1.27mm,1.27mm,1.27mm">
                  <w:txbxContent>
                    <w:p w:rsidR="00326FB5" w:rsidRDefault="00326FB5">
                      <w:pPr>
                        <w:shd w:val="clear" w:color="auto" w:fill="FFFFFF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Инженер-</w:t>
                      </w:r>
                    </w:p>
                    <w:p w:rsidR="00326FB5" w:rsidRDefault="00326FB5">
                      <w:pPr>
                        <w:shd w:val="clear" w:color="auto" w:fill="FFFFFF"/>
                        <w:rPr>
                          <w:lang w:val="kk-KZ"/>
                        </w:rPr>
                      </w:pPr>
                      <w:r>
                        <w:rPr>
                          <w:sz w:val="24"/>
                          <w:szCs w:val="24"/>
                          <w:lang w:val="kk-KZ"/>
                        </w:rPr>
                        <w:t>технолог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</w:p>
    <w:p w:rsidR="00455548" w:rsidRDefault="00455548">
      <w:pPr>
        <w:tabs>
          <w:tab w:val="left" w:pos="6045"/>
        </w:tabs>
        <w:suppressAutoHyphens/>
        <w:spacing w:after="0"/>
        <w:ind w:left="0" w:right="0"/>
        <w:rPr>
          <w:b/>
          <w:bCs/>
        </w:rPr>
      </w:pPr>
    </w:p>
    <w:p w:rsidR="00455548" w:rsidRDefault="00455548">
      <w:pPr>
        <w:tabs>
          <w:tab w:val="left" w:pos="6045"/>
        </w:tabs>
        <w:suppressAutoHyphens/>
        <w:spacing w:after="0"/>
        <w:ind w:left="0" w:right="0"/>
        <w:rPr>
          <w:b/>
          <w:bCs/>
        </w:rPr>
      </w:pPr>
    </w:p>
    <w:p w:rsidR="00455548" w:rsidRDefault="00691BCB">
      <w:pPr>
        <w:tabs>
          <w:tab w:val="left" w:pos="1185"/>
        </w:tabs>
        <w:suppressAutoHyphens/>
        <w:spacing w:after="0"/>
        <w:ind w:left="0" w:right="0"/>
        <w:rPr>
          <w:b/>
          <w:bCs/>
        </w:rPr>
      </w:pPr>
      <w:r>
        <w:rPr>
          <w:b/>
          <w:bCs/>
        </w:rPr>
        <w:tab/>
      </w:r>
    </w:p>
    <w:p w:rsidR="00455548" w:rsidRDefault="00455548">
      <w:pPr>
        <w:tabs>
          <w:tab w:val="left" w:pos="2580"/>
        </w:tabs>
        <w:suppressAutoHyphens/>
        <w:spacing w:after="0"/>
        <w:ind w:left="0" w:right="0"/>
        <w:rPr>
          <w:b/>
          <w:bCs/>
        </w:rPr>
      </w:pPr>
    </w:p>
    <w:p w:rsidR="00455548" w:rsidRDefault="00455548">
      <w:pPr>
        <w:tabs>
          <w:tab w:val="left" w:pos="6720"/>
        </w:tabs>
        <w:suppressAutoHyphens/>
        <w:spacing w:after="0"/>
        <w:ind w:left="0" w:right="0"/>
        <w:rPr>
          <w:b/>
          <w:bCs/>
        </w:rPr>
      </w:pPr>
    </w:p>
    <w:p w:rsidR="00455548" w:rsidRDefault="00455548">
      <w:pPr>
        <w:tabs>
          <w:tab w:val="left" w:pos="6720"/>
        </w:tabs>
        <w:suppressAutoHyphens/>
        <w:spacing w:after="0"/>
        <w:ind w:left="0" w:right="0"/>
        <w:rPr>
          <w:b/>
          <w:bCs/>
          <w:sz w:val="24"/>
          <w:szCs w:val="24"/>
        </w:rPr>
      </w:pPr>
    </w:p>
    <w:p w:rsidR="00455548" w:rsidRDefault="00691BCB">
      <w:pPr>
        <w:suppressAutoHyphens/>
        <w:spacing w:after="0"/>
        <w:ind w:left="0" w:right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5648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line">
                  <wp:posOffset>36195</wp:posOffset>
                </wp:positionV>
                <wp:extent cx="752475" cy="0"/>
                <wp:effectExtent l="0" t="95250" r="0" b="95250"/>
                <wp:wrapNone/>
                <wp:docPr id="1073741846" name="officeArt object" descr="Прямая соединительная линия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" cy="0"/>
                        </a:xfrm>
                        <a:prstGeom prst="line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officeArt object" o:spid="_x0000_s1026" o:spt="20" alt="Прямая соединительная линия 99" style="position:absolute;left:0pt;margin-left:-3.8pt;margin-top:2.85pt;height:0pt;width:59.25pt;mso-position-vertical-relative:line;z-index:251675648;mso-width-relative:page;mso-height-relative:page;" filled="f" stroked="t" coordsize="21600,21600" o:gfxdata="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Fx1ltrS&#10;AAAABgEAAA8AAAAAAAAAAQAgAAAAIgAAAGRycy9kb3ducmV2LnhtbFBLAQIUABQAAAAIAIdO4kBV&#10;RtiGJgIAABIEAAAOAAAAAAAAAAEAIAAAACEBAABkcnMvZTJvRG9jLnhtbFBLBQYAAAAABgAGAFkB&#10;AAC5BQAAAAA=&#10;">
                <v:fill on="f" focussize="0,0"/>
                <v:stroke weight="2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  <w:szCs w:val="24"/>
        </w:rPr>
        <w:t xml:space="preserve">                              подчинённость</w:t>
      </w:r>
    </w:p>
    <w:p w:rsidR="00455548" w:rsidRDefault="00691BCB">
      <w:pPr>
        <w:suppressAutoHyphens/>
        <w:spacing w:after="0"/>
        <w:ind w:left="0" w:right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8720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line">
                  <wp:posOffset>48260</wp:posOffset>
                </wp:positionV>
                <wp:extent cx="752475" cy="0"/>
                <wp:effectExtent l="0" t="76200" r="9525" b="95250"/>
                <wp:wrapNone/>
                <wp:docPr id="1073741847" name="officeArt object" descr="Прямая соединительная линия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" cy="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000000"/>
                          </a:solidFill>
                          <a:prstDash val="sysDot"/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officeArt object" o:spid="_x0000_s1026" o:spt="20" alt="Прямая соединительная линия 98" style="position:absolute;left:0pt;margin-left:-3.4pt;margin-top:3.8pt;height:0pt;width:59.25pt;mso-position-vertical-relative:line;z-index:251678720;mso-width-relative:page;mso-height-relative:page;" filled="f" stroked="t" coordsize="21600,21600" o:gfxdata="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W&#10;tdN40gAAAAYBAAAPAAAAAAAAAAEAIAAAACIAAABkcnMvZG93bnJldi54bWxQSwECFAAUAAAACACH&#10;TuJACA4JUSoCAAATBAAADgAAAAAAAAABACAAAAAhAQAAZHJzL2Uyb0RvYy54bWxQSwUGAAAAAAYA&#10;BgBZAQAAvQUAAAAA&#10;">
                <v:fill on="f" focussize="0,0"/>
                <v:stroke weight="1.5pt" color="#000000" joinstyle="round" dashstyle="1 1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  <w:szCs w:val="24"/>
        </w:rPr>
        <w:t xml:space="preserve">                             взаимодействие по организации деятельности</w:t>
      </w:r>
    </w:p>
    <w:p w:rsidR="00455548" w:rsidRDefault="00455548">
      <w:pPr>
        <w:suppressAutoHyphens/>
        <w:spacing w:after="0"/>
        <w:ind w:left="0" w:right="0"/>
        <w:jc w:val="both"/>
        <w:rPr>
          <w:b/>
          <w:bCs/>
          <w:sz w:val="24"/>
          <w:szCs w:val="24"/>
        </w:rPr>
      </w:pPr>
    </w:p>
    <w:p w:rsidR="00455548" w:rsidRDefault="00455548">
      <w:pPr>
        <w:suppressAutoHyphens/>
        <w:spacing w:after="0"/>
        <w:ind w:left="0" w:right="0"/>
        <w:jc w:val="both"/>
        <w:rPr>
          <w:b/>
          <w:bCs/>
          <w:sz w:val="24"/>
          <w:szCs w:val="24"/>
        </w:rPr>
      </w:pPr>
    </w:p>
    <w:p w:rsidR="00455548" w:rsidRDefault="00455548">
      <w:pPr>
        <w:suppressAutoHyphens/>
        <w:spacing w:after="0"/>
        <w:ind w:left="0" w:right="0" w:firstLine="709"/>
        <w:jc w:val="both"/>
        <w:rPr>
          <w:sz w:val="24"/>
          <w:szCs w:val="24"/>
        </w:rPr>
      </w:pPr>
    </w:p>
    <w:p w:rsidR="00455548" w:rsidRDefault="00455548">
      <w:pPr>
        <w:suppressAutoHyphens/>
        <w:spacing w:after="0"/>
        <w:ind w:left="0" w:right="0" w:firstLine="709"/>
        <w:jc w:val="both"/>
        <w:rPr>
          <w:sz w:val="24"/>
          <w:szCs w:val="24"/>
        </w:rPr>
      </w:pPr>
    </w:p>
    <w:p w:rsidR="00455548" w:rsidRDefault="00455548">
      <w:pPr>
        <w:suppressAutoHyphens/>
        <w:spacing w:after="0"/>
        <w:ind w:left="0" w:right="0" w:firstLine="709"/>
        <w:jc w:val="both"/>
        <w:rPr>
          <w:sz w:val="24"/>
          <w:szCs w:val="24"/>
        </w:rPr>
      </w:pPr>
    </w:p>
    <w:p w:rsidR="00455548" w:rsidRDefault="00455548">
      <w:pPr>
        <w:suppressAutoHyphens/>
        <w:spacing w:after="0"/>
        <w:ind w:left="0" w:right="0" w:firstLine="709"/>
        <w:jc w:val="both"/>
        <w:rPr>
          <w:sz w:val="24"/>
          <w:szCs w:val="24"/>
        </w:rPr>
      </w:pPr>
    </w:p>
    <w:p w:rsidR="00455548" w:rsidRDefault="00455548">
      <w:pPr>
        <w:suppressAutoHyphens/>
        <w:spacing w:after="0"/>
        <w:ind w:left="0" w:right="0" w:firstLine="709"/>
        <w:jc w:val="both"/>
        <w:rPr>
          <w:sz w:val="24"/>
          <w:szCs w:val="24"/>
        </w:rPr>
      </w:pPr>
    </w:p>
    <w:p w:rsidR="00455548" w:rsidRDefault="00455548">
      <w:pPr>
        <w:suppressAutoHyphens/>
        <w:spacing w:after="0"/>
        <w:ind w:left="0" w:right="0" w:firstLine="709"/>
        <w:jc w:val="both"/>
        <w:rPr>
          <w:sz w:val="24"/>
          <w:szCs w:val="24"/>
        </w:rPr>
      </w:pPr>
    </w:p>
    <w:p w:rsidR="00455548" w:rsidRDefault="00455548">
      <w:pPr>
        <w:suppressAutoHyphens/>
        <w:spacing w:after="0"/>
        <w:ind w:left="0" w:right="0"/>
        <w:jc w:val="right"/>
        <w:rPr>
          <w:b/>
          <w:sz w:val="24"/>
          <w:szCs w:val="24"/>
        </w:rPr>
      </w:pPr>
    </w:p>
    <w:p w:rsidR="00455548" w:rsidRDefault="00455548">
      <w:pPr>
        <w:suppressAutoHyphens/>
        <w:spacing w:after="0"/>
        <w:ind w:left="0" w:right="0"/>
        <w:jc w:val="right"/>
        <w:rPr>
          <w:b/>
          <w:sz w:val="24"/>
          <w:szCs w:val="24"/>
        </w:rPr>
      </w:pPr>
    </w:p>
    <w:p w:rsidR="00455548" w:rsidRDefault="00455548">
      <w:pPr>
        <w:suppressAutoHyphens/>
        <w:spacing w:after="0"/>
        <w:ind w:left="0" w:right="0"/>
        <w:jc w:val="right"/>
        <w:rPr>
          <w:b/>
          <w:sz w:val="24"/>
          <w:szCs w:val="24"/>
        </w:rPr>
      </w:pPr>
    </w:p>
    <w:p w:rsidR="00455548" w:rsidRDefault="00455548">
      <w:pPr>
        <w:suppressAutoHyphens/>
        <w:spacing w:after="0"/>
        <w:ind w:left="0" w:right="0"/>
        <w:jc w:val="right"/>
        <w:rPr>
          <w:b/>
          <w:sz w:val="24"/>
          <w:szCs w:val="24"/>
        </w:rPr>
      </w:pPr>
    </w:p>
    <w:p w:rsidR="00455548" w:rsidRDefault="00455548">
      <w:pPr>
        <w:suppressAutoHyphens/>
        <w:spacing w:after="0"/>
        <w:ind w:left="0" w:right="0"/>
        <w:jc w:val="right"/>
        <w:rPr>
          <w:b/>
          <w:sz w:val="24"/>
          <w:szCs w:val="24"/>
        </w:rPr>
      </w:pPr>
    </w:p>
    <w:p w:rsidR="00455548" w:rsidRDefault="00691BCB">
      <w:pPr>
        <w:suppressAutoHyphens/>
        <w:spacing w:after="0"/>
        <w:ind w:left="0" w:right="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455548" w:rsidRDefault="00455548">
      <w:pPr>
        <w:suppressAutoHyphens/>
        <w:spacing w:after="0"/>
        <w:ind w:left="0" w:right="0"/>
        <w:jc w:val="right"/>
        <w:rPr>
          <w:b/>
          <w:sz w:val="24"/>
          <w:szCs w:val="24"/>
        </w:rPr>
      </w:pPr>
    </w:p>
    <w:p w:rsidR="00455548" w:rsidRDefault="00691BCB">
      <w:pPr>
        <w:suppressAutoHyphens/>
        <w:spacing w:after="0"/>
        <w:ind w:left="0" w:right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Б</w:t>
      </w:r>
    </w:p>
    <w:p w:rsidR="00455548" w:rsidRDefault="00455548">
      <w:pPr>
        <w:pStyle w:val="af0"/>
        <w:suppressAutoHyphens/>
        <w:spacing w:after="0"/>
        <w:ind w:left="0" w:right="0"/>
        <w:rPr>
          <w:b/>
          <w:szCs w:val="24"/>
        </w:rPr>
      </w:pPr>
    </w:p>
    <w:p w:rsidR="00455548" w:rsidRDefault="00691BCB">
      <w:pPr>
        <w:pStyle w:val="1"/>
        <w:tabs>
          <w:tab w:val="left" w:pos="708"/>
        </w:tabs>
        <w:suppressAutoHyphens/>
        <w:spacing w:after="0"/>
        <w:ind w:left="0" w:right="0"/>
        <w:jc w:val="center"/>
        <w:rPr>
          <w:b w:val="0"/>
          <w:szCs w:val="24"/>
        </w:rPr>
      </w:pPr>
      <w:r>
        <w:rPr>
          <w:szCs w:val="24"/>
        </w:rPr>
        <w:t>ЛИСТ ОЗНАКОМЛЕНИЯ</w:t>
      </w:r>
    </w:p>
    <w:tbl>
      <w:tblPr>
        <w:tblW w:w="9345" w:type="dxa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3105"/>
        <w:gridCol w:w="2778"/>
        <w:gridCol w:w="1590"/>
        <w:gridCol w:w="1433"/>
      </w:tblGrid>
      <w:tr w:rsidR="00455548">
        <w:trPr>
          <w:trHeight w:val="459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48" w:rsidRDefault="00691BCB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п/п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48" w:rsidRDefault="00691BCB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48" w:rsidRDefault="00691BCB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 xml:space="preserve">Должность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48" w:rsidRDefault="00691BCB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 xml:space="preserve">Срок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48" w:rsidRDefault="00691BCB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 xml:space="preserve">Подпись </w:t>
            </w:r>
          </w:p>
        </w:tc>
      </w:tr>
      <w:tr w:rsidR="00455548">
        <w:trPr>
          <w:trHeight w:val="394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48" w:rsidRDefault="00455548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48" w:rsidRDefault="00455548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48" w:rsidRDefault="00455548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48" w:rsidRDefault="00455548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48" w:rsidRDefault="00455548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</w:tr>
      <w:tr w:rsidR="00455548">
        <w:trPr>
          <w:trHeight w:val="27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48" w:rsidRDefault="00455548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48" w:rsidRDefault="00455548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48" w:rsidRDefault="00455548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48" w:rsidRDefault="00455548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48" w:rsidRDefault="00455548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</w:tr>
      <w:tr w:rsidR="00455548">
        <w:trPr>
          <w:trHeight w:val="278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48" w:rsidRDefault="00455548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48" w:rsidRDefault="00455548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48" w:rsidRDefault="00455548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48" w:rsidRDefault="00455548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48" w:rsidRDefault="00455548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</w:tr>
      <w:tr w:rsidR="00455548">
        <w:trPr>
          <w:trHeight w:val="27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48" w:rsidRDefault="00455548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48" w:rsidRDefault="00455548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48" w:rsidRDefault="00455548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48" w:rsidRDefault="00455548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48" w:rsidRDefault="00455548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</w:tr>
      <w:tr w:rsidR="00455548">
        <w:trPr>
          <w:trHeight w:val="27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48" w:rsidRDefault="00455548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48" w:rsidRDefault="00455548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48" w:rsidRDefault="00455548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48" w:rsidRDefault="00455548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48" w:rsidRDefault="00455548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</w:tr>
      <w:tr w:rsidR="00455548">
        <w:trPr>
          <w:trHeight w:val="27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48" w:rsidRDefault="00455548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48" w:rsidRDefault="00455548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48" w:rsidRDefault="00455548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48" w:rsidRDefault="00455548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48" w:rsidRDefault="00455548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</w:tr>
      <w:tr w:rsidR="00455548">
        <w:trPr>
          <w:trHeight w:val="278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48" w:rsidRDefault="00455548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48" w:rsidRDefault="00455548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48" w:rsidRDefault="00455548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48" w:rsidRDefault="00455548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48" w:rsidRDefault="00455548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</w:tr>
      <w:tr w:rsidR="00455548">
        <w:trPr>
          <w:trHeight w:val="27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48" w:rsidRDefault="00455548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48" w:rsidRDefault="00455548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48" w:rsidRDefault="00455548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48" w:rsidRDefault="00455548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48" w:rsidRDefault="00455548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</w:tr>
      <w:tr w:rsidR="00455548">
        <w:trPr>
          <w:trHeight w:val="278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48" w:rsidRDefault="00455548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48" w:rsidRDefault="00455548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48" w:rsidRDefault="00455548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48" w:rsidRDefault="00455548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48" w:rsidRDefault="00455548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</w:tr>
      <w:tr w:rsidR="00455548">
        <w:trPr>
          <w:trHeight w:val="278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48" w:rsidRDefault="00455548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48" w:rsidRDefault="00455548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48" w:rsidRDefault="00455548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48" w:rsidRDefault="00455548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48" w:rsidRDefault="00455548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</w:tr>
      <w:tr w:rsidR="00455548">
        <w:trPr>
          <w:trHeight w:val="27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48" w:rsidRDefault="00455548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48" w:rsidRDefault="00455548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48" w:rsidRDefault="00455548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48" w:rsidRDefault="00455548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48" w:rsidRDefault="00455548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</w:tr>
    </w:tbl>
    <w:p w:rsidR="00455548" w:rsidRDefault="00455548">
      <w:pPr>
        <w:suppressAutoHyphens/>
        <w:spacing w:after="0"/>
        <w:ind w:left="0" w:right="0"/>
        <w:rPr>
          <w:b/>
          <w:sz w:val="24"/>
          <w:szCs w:val="24"/>
        </w:rPr>
      </w:pPr>
    </w:p>
    <w:p w:rsidR="00455548" w:rsidRDefault="00691BCB">
      <w:pPr>
        <w:suppressAutoHyphens/>
        <w:spacing w:after="0"/>
        <w:ind w:left="0" w:right="0"/>
        <w:jc w:val="right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Приложение В</w:t>
      </w:r>
    </w:p>
    <w:p w:rsidR="00455548" w:rsidRDefault="00455548">
      <w:pPr>
        <w:suppressAutoHyphens/>
        <w:spacing w:after="0"/>
        <w:ind w:left="0" w:right="0"/>
        <w:rPr>
          <w:b/>
          <w:sz w:val="24"/>
          <w:szCs w:val="24"/>
          <w:lang w:val="kk-KZ"/>
        </w:rPr>
      </w:pPr>
    </w:p>
    <w:p w:rsidR="00455548" w:rsidRDefault="00691BCB">
      <w:pPr>
        <w:suppressAutoHyphens/>
        <w:spacing w:after="0"/>
        <w:ind w:left="0" w:right="0"/>
        <w:rPr>
          <w:b/>
          <w:sz w:val="24"/>
          <w:szCs w:val="24"/>
        </w:rPr>
      </w:pPr>
      <w:r>
        <w:rPr>
          <w:b/>
          <w:sz w:val="24"/>
          <w:szCs w:val="24"/>
        </w:rPr>
        <w:t>ЛИСТ РАССЫЛКИ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2252"/>
        <w:gridCol w:w="1843"/>
        <w:gridCol w:w="2552"/>
        <w:gridCol w:w="2268"/>
      </w:tblGrid>
      <w:tr w:rsidR="00455548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548" w:rsidRDefault="00691BCB">
            <w:pPr>
              <w:suppressAutoHyphens/>
              <w:spacing w:after="0"/>
              <w:ind w:left="0"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455548" w:rsidRDefault="00691BCB">
            <w:pPr>
              <w:suppressAutoHyphens/>
              <w:spacing w:after="0"/>
              <w:ind w:left="0"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548" w:rsidRDefault="00691BCB">
            <w:pPr>
              <w:suppressAutoHyphens/>
              <w:spacing w:after="0"/>
              <w:ind w:left="0"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 экземпляра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548" w:rsidRDefault="00691BCB">
            <w:pPr>
              <w:suppressAutoHyphens/>
              <w:spacing w:after="0"/>
              <w:ind w:left="0"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выдачи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548" w:rsidRDefault="00691BCB">
            <w:pPr>
              <w:suppressAutoHyphens/>
              <w:spacing w:after="0"/>
              <w:ind w:left="0"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548" w:rsidRDefault="00691BCB">
            <w:pPr>
              <w:suppressAutoHyphens/>
              <w:spacing w:after="0"/>
              <w:ind w:left="0"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Получил</w:t>
            </w:r>
          </w:p>
          <w:p w:rsidR="00455548" w:rsidRDefault="00691BCB">
            <w:pPr>
              <w:suppressAutoHyphens/>
              <w:spacing w:after="0"/>
              <w:ind w:left="0"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(Ф.И.О., подпись)</w:t>
            </w:r>
          </w:p>
        </w:tc>
      </w:tr>
      <w:tr w:rsidR="00455548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548" w:rsidRDefault="00455548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548" w:rsidRDefault="00455548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548" w:rsidRDefault="00455548">
            <w:pPr>
              <w:suppressAutoHyphens/>
              <w:spacing w:after="0"/>
              <w:ind w:left="0" w:right="0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548" w:rsidRDefault="00455548">
            <w:pPr>
              <w:suppressAutoHyphens/>
              <w:spacing w:after="0"/>
              <w:ind w:left="0" w:right="0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548" w:rsidRDefault="00455548">
            <w:pPr>
              <w:suppressAutoHyphens/>
              <w:spacing w:after="0"/>
              <w:ind w:left="0" w:right="0"/>
              <w:rPr>
                <w:b/>
                <w:sz w:val="24"/>
                <w:szCs w:val="24"/>
              </w:rPr>
            </w:pPr>
          </w:p>
        </w:tc>
      </w:tr>
      <w:tr w:rsidR="00455548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548" w:rsidRDefault="00455548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548" w:rsidRDefault="00455548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548" w:rsidRDefault="00455548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548" w:rsidRDefault="00455548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548" w:rsidRDefault="00455548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</w:tr>
      <w:tr w:rsidR="00455548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548" w:rsidRDefault="00455548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548" w:rsidRDefault="00455548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548" w:rsidRDefault="00455548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548" w:rsidRDefault="00455548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548" w:rsidRDefault="00455548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</w:tr>
      <w:tr w:rsidR="00455548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548" w:rsidRDefault="00455548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548" w:rsidRDefault="00455548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548" w:rsidRDefault="00455548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548" w:rsidRDefault="00455548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548" w:rsidRDefault="00455548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</w:tr>
      <w:tr w:rsidR="00455548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548" w:rsidRDefault="00455548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548" w:rsidRDefault="00455548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548" w:rsidRDefault="00455548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548" w:rsidRDefault="00455548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548" w:rsidRDefault="00455548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</w:tr>
      <w:tr w:rsidR="00455548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548" w:rsidRDefault="00455548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548" w:rsidRDefault="00455548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548" w:rsidRDefault="00455548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548" w:rsidRDefault="00455548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548" w:rsidRDefault="00455548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</w:tr>
      <w:tr w:rsidR="00455548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548" w:rsidRDefault="00455548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548" w:rsidRDefault="00455548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548" w:rsidRDefault="00455548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548" w:rsidRDefault="00455548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548" w:rsidRDefault="00455548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</w:tr>
      <w:tr w:rsidR="00455548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548" w:rsidRDefault="00455548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548" w:rsidRDefault="00455548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548" w:rsidRDefault="00455548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548" w:rsidRDefault="00455548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548" w:rsidRDefault="00455548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</w:tr>
      <w:tr w:rsidR="00455548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548" w:rsidRDefault="00455548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548" w:rsidRDefault="00455548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548" w:rsidRDefault="00455548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548" w:rsidRDefault="00455548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548" w:rsidRDefault="00455548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</w:tr>
      <w:tr w:rsidR="00455548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548" w:rsidRDefault="00455548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548" w:rsidRDefault="00455548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548" w:rsidRDefault="00455548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548" w:rsidRDefault="00455548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548" w:rsidRDefault="00455548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</w:tr>
      <w:tr w:rsidR="00455548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548" w:rsidRDefault="00455548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548" w:rsidRDefault="00455548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548" w:rsidRDefault="00455548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548" w:rsidRDefault="00455548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548" w:rsidRDefault="00455548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</w:tr>
    </w:tbl>
    <w:p w:rsidR="00455548" w:rsidRDefault="00455548">
      <w:pPr>
        <w:suppressAutoHyphens/>
        <w:spacing w:after="0"/>
        <w:ind w:left="0" w:right="0"/>
        <w:rPr>
          <w:sz w:val="24"/>
          <w:szCs w:val="24"/>
        </w:rPr>
      </w:pPr>
    </w:p>
    <w:p w:rsidR="00455548" w:rsidRDefault="00455548">
      <w:pPr>
        <w:suppressAutoHyphens/>
        <w:spacing w:after="0"/>
        <w:ind w:left="0" w:right="0"/>
        <w:jc w:val="right"/>
        <w:rPr>
          <w:b/>
          <w:sz w:val="24"/>
          <w:szCs w:val="24"/>
        </w:rPr>
      </w:pPr>
    </w:p>
    <w:p w:rsidR="00455548" w:rsidRDefault="00455548">
      <w:pPr>
        <w:suppressAutoHyphens/>
        <w:spacing w:after="0"/>
        <w:ind w:left="0" w:right="0"/>
        <w:jc w:val="right"/>
        <w:rPr>
          <w:b/>
          <w:sz w:val="24"/>
          <w:szCs w:val="24"/>
        </w:rPr>
      </w:pPr>
    </w:p>
    <w:p w:rsidR="00455548" w:rsidRDefault="00455548">
      <w:pPr>
        <w:suppressAutoHyphens/>
        <w:spacing w:after="0"/>
        <w:ind w:left="0" w:right="0"/>
        <w:jc w:val="right"/>
        <w:rPr>
          <w:b/>
          <w:sz w:val="24"/>
          <w:szCs w:val="24"/>
        </w:rPr>
      </w:pPr>
    </w:p>
    <w:p w:rsidR="00455548" w:rsidRDefault="00455548">
      <w:pPr>
        <w:suppressAutoHyphens/>
        <w:spacing w:after="0"/>
        <w:ind w:left="0" w:right="0"/>
        <w:jc w:val="right"/>
        <w:rPr>
          <w:b/>
          <w:sz w:val="24"/>
          <w:szCs w:val="24"/>
        </w:rPr>
      </w:pPr>
    </w:p>
    <w:p w:rsidR="00455548" w:rsidRDefault="00455548">
      <w:pPr>
        <w:suppressAutoHyphens/>
        <w:spacing w:after="0"/>
        <w:ind w:left="0" w:right="0"/>
        <w:jc w:val="right"/>
        <w:rPr>
          <w:b/>
          <w:sz w:val="24"/>
          <w:szCs w:val="24"/>
        </w:rPr>
      </w:pPr>
    </w:p>
    <w:p w:rsidR="00455548" w:rsidRDefault="00455548">
      <w:pPr>
        <w:suppressAutoHyphens/>
        <w:spacing w:after="0"/>
        <w:ind w:left="0" w:right="0"/>
        <w:jc w:val="right"/>
        <w:rPr>
          <w:b/>
          <w:sz w:val="24"/>
          <w:szCs w:val="24"/>
        </w:rPr>
      </w:pPr>
    </w:p>
    <w:p w:rsidR="00455548" w:rsidRDefault="00455548">
      <w:pPr>
        <w:suppressAutoHyphens/>
        <w:spacing w:after="0"/>
        <w:ind w:left="0" w:right="0"/>
        <w:jc w:val="right"/>
        <w:rPr>
          <w:b/>
          <w:sz w:val="24"/>
          <w:szCs w:val="24"/>
        </w:rPr>
      </w:pPr>
    </w:p>
    <w:p w:rsidR="00455548" w:rsidRDefault="00455548">
      <w:pPr>
        <w:suppressAutoHyphens/>
        <w:spacing w:after="0"/>
        <w:ind w:left="0" w:right="0"/>
        <w:jc w:val="right"/>
        <w:rPr>
          <w:b/>
          <w:sz w:val="24"/>
          <w:szCs w:val="24"/>
        </w:rPr>
      </w:pPr>
    </w:p>
    <w:p w:rsidR="00455548" w:rsidRDefault="00455548">
      <w:pPr>
        <w:suppressAutoHyphens/>
        <w:spacing w:after="0"/>
        <w:ind w:left="0" w:right="0"/>
        <w:jc w:val="right"/>
        <w:rPr>
          <w:b/>
          <w:sz w:val="24"/>
          <w:szCs w:val="24"/>
        </w:rPr>
      </w:pPr>
    </w:p>
    <w:p w:rsidR="00455548" w:rsidRDefault="00455548">
      <w:pPr>
        <w:suppressAutoHyphens/>
        <w:spacing w:after="0"/>
        <w:ind w:left="0" w:right="0"/>
        <w:jc w:val="right"/>
        <w:rPr>
          <w:b/>
          <w:sz w:val="24"/>
          <w:szCs w:val="24"/>
        </w:rPr>
      </w:pPr>
    </w:p>
    <w:p w:rsidR="00455548" w:rsidRDefault="00455548">
      <w:pPr>
        <w:suppressAutoHyphens/>
        <w:spacing w:after="0"/>
        <w:ind w:left="0" w:right="0"/>
        <w:jc w:val="right"/>
        <w:rPr>
          <w:b/>
          <w:sz w:val="24"/>
          <w:szCs w:val="24"/>
        </w:rPr>
      </w:pPr>
    </w:p>
    <w:p w:rsidR="00455548" w:rsidRDefault="00455548">
      <w:pPr>
        <w:suppressAutoHyphens/>
        <w:spacing w:after="0"/>
        <w:ind w:left="0" w:right="0"/>
        <w:jc w:val="right"/>
        <w:rPr>
          <w:b/>
          <w:sz w:val="24"/>
          <w:szCs w:val="24"/>
        </w:rPr>
      </w:pPr>
    </w:p>
    <w:p w:rsidR="00455548" w:rsidRDefault="00455548">
      <w:pPr>
        <w:suppressAutoHyphens/>
        <w:spacing w:after="0"/>
        <w:ind w:left="0" w:right="0"/>
        <w:jc w:val="right"/>
        <w:rPr>
          <w:b/>
          <w:sz w:val="24"/>
          <w:szCs w:val="24"/>
        </w:rPr>
      </w:pPr>
    </w:p>
    <w:p w:rsidR="00455548" w:rsidRDefault="00455548">
      <w:pPr>
        <w:suppressAutoHyphens/>
        <w:spacing w:after="0"/>
        <w:ind w:left="0" w:right="0"/>
        <w:jc w:val="right"/>
        <w:rPr>
          <w:b/>
          <w:sz w:val="24"/>
          <w:szCs w:val="24"/>
        </w:rPr>
      </w:pPr>
    </w:p>
    <w:p w:rsidR="00455548" w:rsidRDefault="00455548">
      <w:pPr>
        <w:suppressAutoHyphens/>
        <w:spacing w:after="0"/>
        <w:ind w:left="0" w:right="0"/>
        <w:jc w:val="right"/>
        <w:rPr>
          <w:b/>
          <w:sz w:val="24"/>
          <w:szCs w:val="24"/>
        </w:rPr>
      </w:pPr>
    </w:p>
    <w:p w:rsidR="00455548" w:rsidRDefault="00455548">
      <w:pPr>
        <w:suppressAutoHyphens/>
        <w:spacing w:after="0"/>
        <w:ind w:left="0" w:right="0"/>
        <w:jc w:val="right"/>
        <w:rPr>
          <w:b/>
          <w:sz w:val="24"/>
          <w:szCs w:val="24"/>
        </w:rPr>
      </w:pPr>
    </w:p>
    <w:p w:rsidR="00455548" w:rsidRDefault="00691BCB">
      <w:pPr>
        <w:spacing w:after="0"/>
        <w:ind w:left="0" w:right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>
        <w:rPr>
          <w:b/>
          <w:sz w:val="24"/>
          <w:szCs w:val="24"/>
          <w:lang w:val="kk-KZ"/>
        </w:rPr>
        <w:t>Г</w:t>
      </w:r>
    </w:p>
    <w:p w:rsidR="00455548" w:rsidRDefault="00691BCB">
      <w:pPr>
        <w:pStyle w:val="1"/>
        <w:spacing w:after="0"/>
        <w:ind w:left="0" w:right="0"/>
        <w:jc w:val="center"/>
        <w:rPr>
          <w:b w:val="0"/>
          <w:szCs w:val="24"/>
          <w:lang w:val="kk-KZ"/>
        </w:rPr>
      </w:pPr>
      <w:r>
        <w:rPr>
          <w:szCs w:val="24"/>
          <w:lang w:val="kk-KZ"/>
        </w:rPr>
        <w:t>ЛИСТ РЕГИСТРАЦИИ ИЗМЕНЕНИЙ</w:t>
      </w:r>
    </w:p>
    <w:p w:rsidR="00455548" w:rsidRDefault="00455548">
      <w:pPr>
        <w:spacing w:after="0"/>
        <w:ind w:left="0" w:right="0"/>
      </w:pPr>
    </w:p>
    <w:tbl>
      <w:tblPr>
        <w:tblW w:w="9212" w:type="dxa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879"/>
        <w:gridCol w:w="1276"/>
        <w:gridCol w:w="726"/>
        <w:gridCol w:w="898"/>
        <w:gridCol w:w="893"/>
        <w:gridCol w:w="898"/>
        <w:gridCol w:w="659"/>
        <w:gridCol w:w="816"/>
        <w:gridCol w:w="767"/>
        <w:gridCol w:w="768"/>
      </w:tblGrid>
      <w:tr w:rsidR="00455548">
        <w:trPr>
          <w:trHeight w:val="1110"/>
        </w:trPr>
        <w:tc>
          <w:tcPr>
            <w:tcW w:w="632" w:type="dxa"/>
            <w:vMerge w:val="restart"/>
            <w:vAlign w:val="center"/>
          </w:tcPr>
          <w:p w:rsidR="00455548" w:rsidRDefault="00691BCB">
            <w:pPr>
              <w:pStyle w:val="TableParagraph"/>
              <w:spacing w:after="0"/>
              <w:ind w:left="0" w:right="0"/>
              <w:rPr>
                <w:b/>
              </w:rPr>
            </w:pPr>
            <w:r>
              <w:rPr>
                <w:b/>
                <w:spacing w:val="-1"/>
              </w:rPr>
              <w:t>Р/с</w:t>
            </w:r>
            <w:r>
              <w:rPr>
                <w:b/>
              </w:rPr>
              <w:t>№</w:t>
            </w:r>
          </w:p>
        </w:tc>
        <w:tc>
          <w:tcPr>
            <w:tcW w:w="2155" w:type="dxa"/>
            <w:gridSpan w:val="2"/>
            <w:vAlign w:val="center"/>
          </w:tcPr>
          <w:p w:rsidR="00455548" w:rsidRDefault="00691BCB">
            <w:pPr>
              <w:pStyle w:val="TableParagraph"/>
              <w:spacing w:after="0"/>
              <w:ind w:left="0" w:right="0" w:firstLine="52"/>
              <w:rPr>
                <w:b/>
              </w:rPr>
            </w:pPr>
            <w:r>
              <w:rPr>
                <w:b/>
              </w:rPr>
              <w:t>Решение о внесении изменений</w:t>
            </w:r>
          </w:p>
        </w:tc>
        <w:tc>
          <w:tcPr>
            <w:tcW w:w="3415" w:type="dxa"/>
            <w:gridSpan w:val="4"/>
            <w:vAlign w:val="center"/>
          </w:tcPr>
          <w:p w:rsidR="00455548" w:rsidRDefault="00691BCB">
            <w:pPr>
              <w:pStyle w:val="TableParagraph"/>
              <w:spacing w:after="0"/>
              <w:ind w:left="0" w:right="0"/>
              <w:rPr>
                <w:b/>
              </w:rPr>
            </w:pPr>
            <w:r>
              <w:rPr>
                <w:b/>
              </w:rPr>
              <w:t>Номер листа</w:t>
            </w:r>
          </w:p>
        </w:tc>
        <w:tc>
          <w:tcPr>
            <w:tcW w:w="659" w:type="dxa"/>
            <w:vMerge w:val="restart"/>
            <w:textDirection w:val="btLr"/>
            <w:vAlign w:val="center"/>
          </w:tcPr>
          <w:p w:rsidR="00455548" w:rsidRDefault="00691BCB">
            <w:pPr>
              <w:pStyle w:val="TableParagraph"/>
              <w:spacing w:after="0"/>
              <w:ind w:left="0" w:right="0"/>
              <w:rPr>
                <w:b/>
              </w:rPr>
            </w:pPr>
            <w:r>
              <w:rPr>
                <w:b/>
              </w:rPr>
              <w:t>Количество листов</w:t>
            </w:r>
          </w:p>
        </w:tc>
        <w:tc>
          <w:tcPr>
            <w:tcW w:w="816" w:type="dxa"/>
            <w:vMerge w:val="restart"/>
            <w:textDirection w:val="btLr"/>
            <w:vAlign w:val="center"/>
          </w:tcPr>
          <w:p w:rsidR="00455548" w:rsidRDefault="00691BCB">
            <w:pPr>
              <w:pStyle w:val="TableParagraph"/>
              <w:spacing w:after="0"/>
              <w:ind w:left="0" w:right="0"/>
              <w:rPr>
                <w:b/>
              </w:rPr>
            </w:pPr>
            <w:r>
              <w:rPr>
                <w:b/>
              </w:rPr>
              <w:t>Дата внесения изменений</w:t>
            </w:r>
          </w:p>
        </w:tc>
        <w:tc>
          <w:tcPr>
            <w:tcW w:w="1535" w:type="dxa"/>
            <w:gridSpan w:val="2"/>
          </w:tcPr>
          <w:p w:rsidR="00455548" w:rsidRDefault="00691BCB">
            <w:pPr>
              <w:pStyle w:val="TableParagraph"/>
              <w:spacing w:after="0"/>
              <w:ind w:left="0" w:right="0"/>
              <w:rPr>
                <w:b/>
              </w:rPr>
            </w:pPr>
            <w:r>
              <w:rPr>
                <w:b/>
              </w:rPr>
              <w:t>Лицо, осуществляющее внесение изменений</w:t>
            </w:r>
          </w:p>
        </w:tc>
      </w:tr>
      <w:tr w:rsidR="00455548">
        <w:trPr>
          <w:trHeight w:val="2429"/>
        </w:trPr>
        <w:tc>
          <w:tcPr>
            <w:tcW w:w="632" w:type="dxa"/>
            <w:vMerge/>
            <w:tcBorders>
              <w:top w:val="nil"/>
            </w:tcBorders>
          </w:tcPr>
          <w:p w:rsidR="00455548" w:rsidRDefault="00455548">
            <w:pPr>
              <w:spacing w:after="0"/>
              <w:ind w:left="0" w:right="0"/>
            </w:pPr>
          </w:p>
        </w:tc>
        <w:tc>
          <w:tcPr>
            <w:tcW w:w="879" w:type="dxa"/>
            <w:textDirection w:val="btLr"/>
            <w:vAlign w:val="center"/>
          </w:tcPr>
          <w:p w:rsidR="00455548" w:rsidRDefault="00691BCB">
            <w:pPr>
              <w:pStyle w:val="TableParagraph"/>
              <w:spacing w:after="0"/>
              <w:ind w:left="0" w:right="0"/>
              <w:rPr>
                <w:b/>
              </w:rPr>
            </w:pPr>
            <w:r>
              <w:rPr>
                <w:b/>
              </w:rPr>
              <w:t xml:space="preserve">Документ </w:t>
            </w:r>
          </w:p>
        </w:tc>
        <w:tc>
          <w:tcPr>
            <w:tcW w:w="1276" w:type="dxa"/>
            <w:textDirection w:val="btLr"/>
            <w:vAlign w:val="center"/>
          </w:tcPr>
          <w:p w:rsidR="00455548" w:rsidRDefault="00691BCB">
            <w:pPr>
              <w:spacing w:after="0"/>
              <w:ind w:left="0" w:right="0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</w:rPr>
              <w:t>№</w:t>
            </w:r>
            <w:r>
              <w:rPr>
                <w:b/>
                <w:lang w:val="kk-KZ"/>
              </w:rPr>
              <w:t xml:space="preserve"> приказа либо </w:t>
            </w:r>
            <w:r>
              <w:rPr>
                <w:b/>
              </w:rPr>
              <w:t>протокол коллегиального органа управления №</w:t>
            </w:r>
          </w:p>
        </w:tc>
        <w:tc>
          <w:tcPr>
            <w:tcW w:w="726" w:type="dxa"/>
            <w:textDirection w:val="btLr"/>
            <w:vAlign w:val="center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b/>
              </w:rPr>
            </w:pPr>
          </w:p>
          <w:p w:rsidR="00455548" w:rsidRDefault="00691BCB">
            <w:pPr>
              <w:pStyle w:val="TableParagraph"/>
              <w:spacing w:after="0"/>
              <w:ind w:left="0" w:right="0"/>
              <w:rPr>
                <w:b/>
              </w:rPr>
            </w:pPr>
            <w:r>
              <w:rPr>
                <w:b/>
              </w:rPr>
              <w:t xml:space="preserve">Измененный </w:t>
            </w:r>
          </w:p>
        </w:tc>
        <w:tc>
          <w:tcPr>
            <w:tcW w:w="898" w:type="dxa"/>
            <w:textDirection w:val="btLr"/>
            <w:vAlign w:val="center"/>
          </w:tcPr>
          <w:p w:rsidR="00455548" w:rsidRDefault="00691BCB">
            <w:pPr>
              <w:pStyle w:val="TableParagraph"/>
              <w:spacing w:after="0"/>
              <w:ind w:left="0" w:right="0" w:hanging="491"/>
              <w:rPr>
                <w:b/>
              </w:rPr>
            </w:pPr>
            <w:r>
              <w:rPr>
                <w:b/>
              </w:rPr>
              <w:t>Замененный</w:t>
            </w:r>
          </w:p>
        </w:tc>
        <w:tc>
          <w:tcPr>
            <w:tcW w:w="893" w:type="dxa"/>
            <w:textDirection w:val="btLr"/>
            <w:vAlign w:val="center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b/>
              </w:rPr>
            </w:pPr>
          </w:p>
          <w:p w:rsidR="00455548" w:rsidRDefault="00691BCB">
            <w:pPr>
              <w:pStyle w:val="TableParagraph"/>
              <w:spacing w:after="0"/>
              <w:ind w:left="0" w:right="0"/>
              <w:rPr>
                <w:b/>
              </w:rPr>
            </w:pPr>
            <w:r>
              <w:rPr>
                <w:b/>
              </w:rPr>
              <w:t>Новый</w:t>
            </w:r>
          </w:p>
        </w:tc>
        <w:tc>
          <w:tcPr>
            <w:tcW w:w="898" w:type="dxa"/>
            <w:textDirection w:val="btLr"/>
            <w:vAlign w:val="center"/>
          </w:tcPr>
          <w:p w:rsidR="00455548" w:rsidRDefault="00691BCB">
            <w:pPr>
              <w:pStyle w:val="TableParagraph"/>
              <w:spacing w:after="0"/>
              <w:ind w:left="0" w:right="0" w:hanging="1"/>
              <w:rPr>
                <w:b/>
              </w:rPr>
            </w:pPr>
            <w:r>
              <w:rPr>
                <w:b/>
              </w:rPr>
              <w:t>Списанный</w:t>
            </w:r>
          </w:p>
        </w:tc>
        <w:tc>
          <w:tcPr>
            <w:tcW w:w="659" w:type="dxa"/>
            <w:vMerge/>
            <w:tcBorders>
              <w:top w:val="nil"/>
            </w:tcBorders>
            <w:textDirection w:val="btLr"/>
          </w:tcPr>
          <w:p w:rsidR="00455548" w:rsidRDefault="00455548">
            <w:pPr>
              <w:spacing w:after="0"/>
              <w:ind w:left="0" w:right="0"/>
            </w:pPr>
          </w:p>
        </w:tc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455548" w:rsidRDefault="00455548">
            <w:pPr>
              <w:spacing w:after="0"/>
              <w:ind w:left="0" w:right="0"/>
            </w:pPr>
          </w:p>
        </w:tc>
        <w:tc>
          <w:tcPr>
            <w:tcW w:w="767" w:type="dxa"/>
            <w:textDirection w:val="btLr"/>
            <w:vAlign w:val="center"/>
          </w:tcPr>
          <w:p w:rsidR="00455548" w:rsidRDefault="00691BCB">
            <w:pPr>
              <w:pStyle w:val="TableParagraph"/>
              <w:spacing w:after="0"/>
              <w:ind w:left="0" w:right="0"/>
              <w:rPr>
                <w:b/>
              </w:rPr>
            </w:pPr>
            <w:r>
              <w:rPr>
                <w:b/>
              </w:rPr>
              <w:t>Ф.И.О.</w:t>
            </w:r>
          </w:p>
        </w:tc>
        <w:tc>
          <w:tcPr>
            <w:tcW w:w="768" w:type="dxa"/>
            <w:textDirection w:val="btLr"/>
            <w:vAlign w:val="center"/>
          </w:tcPr>
          <w:p w:rsidR="00455548" w:rsidRDefault="00691BCB">
            <w:pPr>
              <w:pStyle w:val="TableParagraph"/>
              <w:spacing w:after="0"/>
              <w:ind w:left="0" w:right="0"/>
              <w:rPr>
                <w:b/>
              </w:rPr>
            </w:pPr>
            <w:r>
              <w:rPr>
                <w:b/>
              </w:rPr>
              <w:t>Подпись</w:t>
            </w:r>
          </w:p>
        </w:tc>
      </w:tr>
      <w:tr w:rsidR="00455548">
        <w:trPr>
          <w:trHeight w:val="278"/>
        </w:trPr>
        <w:tc>
          <w:tcPr>
            <w:tcW w:w="632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79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1276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26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3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659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16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7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8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</w:tr>
      <w:tr w:rsidR="00455548">
        <w:trPr>
          <w:trHeight w:val="279"/>
        </w:trPr>
        <w:tc>
          <w:tcPr>
            <w:tcW w:w="632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79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1276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26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3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659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16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7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8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</w:tr>
      <w:tr w:rsidR="00455548">
        <w:trPr>
          <w:trHeight w:val="274"/>
        </w:trPr>
        <w:tc>
          <w:tcPr>
            <w:tcW w:w="632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79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1276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26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3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659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16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7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8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</w:tr>
      <w:tr w:rsidR="00455548">
        <w:trPr>
          <w:trHeight w:val="279"/>
        </w:trPr>
        <w:tc>
          <w:tcPr>
            <w:tcW w:w="632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79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1276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26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3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659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16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7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8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</w:tr>
      <w:tr w:rsidR="00455548">
        <w:trPr>
          <w:trHeight w:val="274"/>
        </w:trPr>
        <w:tc>
          <w:tcPr>
            <w:tcW w:w="632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79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1276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26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3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659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16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7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8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</w:tr>
      <w:tr w:rsidR="00455548">
        <w:trPr>
          <w:trHeight w:val="278"/>
        </w:trPr>
        <w:tc>
          <w:tcPr>
            <w:tcW w:w="632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79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1276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26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3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659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16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7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8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</w:tr>
      <w:tr w:rsidR="00455548">
        <w:trPr>
          <w:trHeight w:val="274"/>
        </w:trPr>
        <w:tc>
          <w:tcPr>
            <w:tcW w:w="632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79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1276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26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3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659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16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7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8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</w:tr>
      <w:tr w:rsidR="00455548">
        <w:trPr>
          <w:trHeight w:val="278"/>
        </w:trPr>
        <w:tc>
          <w:tcPr>
            <w:tcW w:w="632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79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1276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26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3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659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16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7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8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</w:tr>
      <w:tr w:rsidR="00455548">
        <w:trPr>
          <w:trHeight w:val="279"/>
        </w:trPr>
        <w:tc>
          <w:tcPr>
            <w:tcW w:w="632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79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1276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26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3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659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16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7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8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</w:tr>
      <w:tr w:rsidR="00455548">
        <w:trPr>
          <w:trHeight w:val="274"/>
        </w:trPr>
        <w:tc>
          <w:tcPr>
            <w:tcW w:w="632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79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1276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26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3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659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16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7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8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</w:tr>
      <w:tr w:rsidR="00455548">
        <w:trPr>
          <w:trHeight w:val="279"/>
        </w:trPr>
        <w:tc>
          <w:tcPr>
            <w:tcW w:w="632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79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1276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26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3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659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16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7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8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</w:tr>
      <w:tr w:rsidR="00455548">
        <w:trPr>
          <w:trHeight w:val="274"/>
        </w:trPr>
        <w:tc>
          <w:tcPr>
            <w:tcW w:w="632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79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1276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26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3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659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16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7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8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</w:tr>
      <w:tr w:rsidR="00455548">
        <w:trPr>
          <w:trHeight w:val="278"/>
        </w:trPr>
        <w:tc>
          <w:tcPr>
            <w:tcW w:w="632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79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1276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26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3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659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16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7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8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</w:tr>
      <w:tr w:rsidR="00455548">
        <w:trPr>
          <w:trHeight w:val="278"/>
        </w:trPr>
        <w:tc>
          <w:tcPr>
            <w:tcW w:w="632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79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1276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26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3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659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16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7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8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</w:tr>
      <w:tr w:rsidR="00455548">
        <w:trPr>
          <w:trHeight w:val="274"/>
        </w:trPr>
        <w:tc>
          <w:tcPr>
            <w:tcW w:w="632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79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1276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26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3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659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16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7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8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</w:tr>
      <w:tr w:rsidR="00455548">
        <w:trPr>
          <w:trHeight w:val="278"/>
        </w:trPr>
        <w:tc>
          <w:tcPr>
            <w:tcW w:w="632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79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1276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26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3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659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16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7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8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</w:tr>
      <w:tr w:rsidR="00455548">
        <w:trPr>
          <w:trHeight w:val="274"/>
        </w:trPr>
        <w:tc>
          <w:tcPr>
            <w:tcW w:w="632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79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1276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26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3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659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16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7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8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</w:tr>
      <w:tr w:rsidR="00455548">
        <w:trPr>
          <w:trHeight w:val="278"/>
        </w:trPr>
        <w:tc>
          <w:tcPr>
            <w:tcW w:w="632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79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1276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26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3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659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16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7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8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</w:tr>
      <w:tr w:rsidR="00455548">
        <w:trPr>
          <w:trHeight w:val="274"/>
        </w:trPr>
        <w:tc>
          <w:tcPr>
            <w:tcW w:w="632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79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1276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26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3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659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16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7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8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</w:tr>
      <w:tr w:rsidR="00455548">
        <w:trPr>
          <w:trHeight w:val="278"/>
        </w:trPr>
        <w:tc>
          <w:tcPr>
            <w:tcW w:w="632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79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1276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26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3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659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16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7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8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</w:tr>
      <w:tr w:rsidR="00455548">
        <w:trPr>
          <w:trHeight w:val="279"/>
        </w:trPr>
        <w:tc>
          <w:tcPr>
            <w:tcW w:w="632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79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1276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26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3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659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16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7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8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</w:tr>
      <w:tr w:rsidR="00455548">
        <w:trPr>
          <w:trHeight w:val="274"/>
        </w:trPr>
        <w:tc>
          <w:tcPr>
            <w:tcW w:w="632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79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1276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26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3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659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16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7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8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</w:tr>
      <w:tr w:rsidR="00455548">
        <w:trPr>
          <w:trHeight w:val="279"/>
        </w:trPr>
        <w:tc>
          <w:tcPr>
            <w:tcW w:w="632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79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1276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26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3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659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16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7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8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</w:tr>
      <w:tr w:rsidR="00455548">
        <w:trPr>
          <w:trHeight w:val="274"/>
        </w:trPr>
        <w:tc>
          <w:tcPr>
            <w:tcW w:w="632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79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1276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26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3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659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16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7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8" w:type="dxa"/>
          </w:tcPr>
          <w:p w:rsidR="00455548" w:rsidRDefault="00455548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</w:tr>
    </w:tbl>
    <w:p w:rsidR="00455548" w:rsidRDefault="00455548">
      <w:pPr>
        <w:suppressAutoHyphens/>
        <w:jc w:val="right"/>
        <w:rPr>
          <w:sz w:val="24"/>
          <w:szCs w:val="24"/>
          <w:lang w:val="kk-KZ"/>
        </w:rPr>
      </w:pPr>
    </w:p>
    <w:sectPr w:rsidR="00455548">
      <w:pgSz w:w="11907" w:h="16840"/>
      <w:pgMar w:top="851" w:right="85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9C2" w:rsidRDefault="003479C2">
      <w:pPr>
        <w:spacing w:after="0"/>
      </w:pPr>
      <w:r>
        <w:separator/>
      </w:r>
    </w:p>
  </w:endnote>
  <w:endnote w:type="continuationSeparator" w:id="0">
    <w:p w:rsidR="003479C2" w:rsidRDefault="003479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FB5" w:rsidRDefault="00326FB5">
    <w:pPr>
      <w:pStyle w:val="af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26FB5" w:rsidRDefault="00326FB5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FB5" w:rsidRDefault="00326FB5">
    <w:pPr>
      <w:pStyle w:val="af3"/>
      <w:jc w:val="right"/>
    </w:pPr>
    <w:r>
      <w:t xml:space="preserve">Страница </w:t>
    </w:r>
    <w:r>
      <w:rPr>
        <w:bCs/>
        <w:sz w:val="24"/>
        <w:szCs w:val="24"/>
      </w:rPr>
      <w:fldChar w:fldCharType="begin"/>
    </w:r>
    <w:r>
      <w:rPr>
        <w:bCs/>
      </w:rPr>
      <w:instrText>PAGE</w:instrText>
    </w:r>
    <w:r>
      <w:rPr>
        <w:bCs/>
        <w:sz w:val="24"/>
        <w:szCs w:val="24"/>
      </w:rPr>
      <w:fldChar w:fldCharType="separate"/>
    </w:r>
    <w:r>
      <w:rPr>
        <w:bCs/>
        <w:noProof/>
      </w:rPr>
      <w:t>13</w:t>
    </w:r>
    <w:r>
      <w:rPr>
        <w:bCs/>
        <w:sz w:val="24"/>
        <w:szCs w:val="24"/>
      </w:rPr>
      <w:fldChar w:fldCharType="end"/>
    </w:r>
    <w:r>
      <w:t xml:space="preserve"> из </w:t>
    </w:r>
    <w:r>
      <w:rPr>
        <w:bCs/>
        <w:sz w:val="24"/>
        <w:szCs w:val="24"/>
      </w:rPr>
      <w:fldChar w:fldCharType="begin"/>
    </w:r>
    <w:r>
      <w:rPr>
        <w:bCs/>
      </w:rPr>
      <w:instrText>NUMPAGES</w:instrText>
    </w:r>
    <w:r>
      <w:rPr>
        <w:bCs/>
        <w:sz w:val="24"/>
        <w:szCs w:val="24"/>
      </w:rPr>
      <w:fldChar w:fldCharType="separate"/>
    </w:r>
    <w:r>
      <w:rPr>
        <w:bCs/>
        <w:noProof/>
      </w:rPr>
      <w:t>15</w:t>
    </w:r>
    <w:r>
      <w:rPr>
        <w:bCs/>
        <w:sz w:val="24"/>
        <w:szCs w:val="24"/>
      </w:rPr>
      <w:fldChar w:fldCharType="end"/>
    </w:r>
  </w:p>
  <w:p w:rsidR="00326FB5" w:rsidRDefault="00326FB5">
    <w:pPr>
      <w:pStyle w:val="af3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9C2" w:rsidRDefault="003479C2">
      <w:pPr>
        <w:spacing w:after="0"/>
      </w:pPr>
      <w:r>
        <w:separator/>
      </w:r>
    </w:p>
  </w:footnote>
  <w:footnote w:type="continuationSeparator" w:id="0">
    <w:p w:rsidR="003479C2" w:rsidRDefault="003479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57"/>
      <w:gridCol w:w="2027"/>
      <w:gridCol w:w="1261"/>
    </w:tblGrid>
    <w:tr w:rsidR="00326FB5">
      <w:trPr>
        <w:trHeight w:hRule="exact" w:val="499"/>
        <w:jc w:val="center"/>
      </w:trPr>
      <w:tc>
        <w:tcPr>
          <w:tcW w:w="6496" w:type="dxa"/>
          <w:tcMar>
            <w:left w:w="28" w:type="dxa"/>
            <w:right w:w="28" w:type="dxa"/>
          </w:tcMar>
        </w:tcPr>
        <w:p w:rsidR="00326FB5" w:rsidRDefault="00326FB5">
          <w:pPr>
            <w:jc w:val="left"/>
            <w:rPr>
              <w:color w:val="000000"/>
              <w:spacing w:val="-2"/>
              <w:lang w:val="kk-KZ"/>
            </w:rPr>
          </w:pPr>
          <w:r>
            <w:rPr>
              <w:lang w:val="kk-KZ"/>
            </w:rPr>
            <w:t xml:space="preserve"> П</w:t>
          </w:r>
          <w:proofErr w:type="spellStart"/>
          <w:r>
            <w:t>оложение</w:t>
          </w:r>
          <w:proofErr w:type="spellEnd"/>
          <w:r>
            <w:t xml:space="preserve"> о научно-исследовательской лаборатории </w:t>
          </w:r>
          <w:r>
            <w:rPr>
              <w:lang w:val="kk-KZ"/>
            </w:rPr>
            <w:t xml:space="preserve">                            пищевых производств</w:t>
          </w:r>
        </w:p>
      </w:tc>
      <w:tc>
        <w:tcPr>
          <w:tcW w:w="2160" w:type="dxa"/>
        </w:tcPr>
        <w:p w:rsidR="00326FB5" w:rsidRDefault="00326FB5">
          <w:pPr>
            <w:rPr>
              <w:lang w:val="kk-KZ"/>
            </w:rPr>
          </w:pPr>
          <w:r>
            <w:rPr>
              <w:lang w:val="kk-KZ"/>
            </w:rPr>
            <w:t xml:space="preserve">ПД 4.16 – 2026 </w:t>
          </w:r>
        </w:p>
        <w:p w:rsidR="00326FB5" w:rsidRDefault="00326FB5">
          <w:pPr>
            <w:rPr>
              <w:color w:val="FF0000"/>
              <w:lang w:val="kk-KZ"/>
            </w:rPr>
          </w:pPr>
        </w:p>
      </w:tc>
      <w:tc>
        <w:tcPr>
          <w:tcW w:w="1012" w:type="dxa"/>
        </w:tcPr>
        <w:p w:rsidR="00326FB5" w:rsidRDefault="00326FB5">
          <w:r>
            <w:rPr>
              <w:noProof/>
            </w:rPr>
            <w:drawing>
              <wp:inline distT="0" distB="0" distL="0" distR="0">
                <wp:extent cx="581025" cy="400050"/>
                <wp:effectExtent l="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26FB5" w:rsidRDefault="00326FB5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111"/>
      <w:gridCol w:w="2126"/>
      <w:gridCol w:w="1431"/>
    </w:tblGrid>
    <w:tr w:rsidR="00326FB5">
      <w:trPr>
        <w:cantSplit/>
        <w:trHeight w:val="557"/>
        <w:jc w:val="center"/>
      </w:trPr>
      <w:tc>
        <w:tcPr>
          <w:tcW w:w="6111" w:type="dxa"/>
          <w:tcMar>
            <w:left w:w="28" w:type="dxa"/>
            <w:right w:w="28" w:type="dxa"/>
          </w:tcMar>
          <w:vAlign w:val="center"/>
        </w:tcPr>
        <w:p w:rsidR="00326FB5" w:rsidRDefault="00326FB5">
          <w:pPr>
            <w:widowControl w:val="0"/>
          </w:pPr>
          <w:r>
            <w:rPr>
              <w:color w:val="000000"/>
            </w:rPr>
            <w:t xml:space="preserve"> «</w:t>
          </w:r>
          <w:r>
            <w:rPr>
              <w:color w:val="000000"/>
              <w:lang w:val="kk-KZ"/>
            </w:rPr>
            <w:t xml:space="preserve">ЖОО-да ашық сабақтың </w:t>
          </w:r>
          <w:r>
            <w:rPr>
              <w:color w:val="000000"/>
              <w:lang w:val="kk-KZ"/>
            </w:rPr>
            <w:t>және инновациялық жобаның с</w:t>
          </w:r>
          <w:proofErr w:type="spellStart"/>
          <w:r>
            <w:rPr>
              <w:color w:val="000000"/>
            </w:rPr>
            <w:t>ценарий</w:t>
          </w:r>
          <w:proofErr w:type="spellEnd"/>
          <w:r>
            <w:rPr>
              <w:color w:val="000000"/>
              <w:lang w:val="kk-KZ"/>
            </w:rPr>
            <w:t>і</w:t>
          </w:r>
          <w:r>
            <w:rPr>
              <w:color w:val="000000"/>
            </w:rPr>
            <w:t xml:space="preserve">» </w:t>
          </w:r>
          <w:proofErr w:type="spellStart"/>
          <w:r>
            <w:rPr>
              <w:color w:val="000000"/>
            </w:rPr>
            <w:t>ережес</w:t>
          </w:r>
          <w:proofErr w:type="spellEnd"/>
          <w:r>
            <w:rPr>
              <w:color w:val="000000"/>
              <w:lang w:val="kk-KZ"/>
            </w:rPr>
            <w:t>і</w:t>
          </w:r>
        </w:p>
      </w:tc>
      <w:tc>
        <w:tcPr>
          <w:tcW w:w="2126" w:type="dxa"/>
          <w:tcMar>
            <w:left w:w="28" w:type="dxa"/>
            <w:right w:w="28" w:type="dxa"/>
          </w:tcMar>
          <w:vAlign w:val="center"/>
        </w:tcPr>
        <w:p w:rsidR="00326FB5" w:rsidRDefault="00326FB5">
          <w:pPr>
            <w:pStyle w:val="3"/>
            <w:tabs>
              <w:tab w:val="left" w:pos="0"/>
            </w:tabs>
            <w:rPr>
              <w:sz w:val="20"/>
              <w:lang w:val="kk-KZ"/>
            </w:rPr>
          </w:pPr>
          <w:r>
            <w:rPr>
              <w:sz w:val="20"/>
              <w:lang w:val="kk-KZ"/>
            </w:rPr>
            <w:t>ҚЕ 2-1-4-2020</w:t>
          </w:r>
        </w:p>
        <w:p w:rsidR="00326FB5" w:rsidRDefault="00326FB5">
          <w:pPr>
            <w:pStyle w:val="7"/>
            <w:rPr>
              <w:lang w:val="kk-KZ"/>
            </w:rPr>
          </w:pPr>
          <w:r>
            <w:rPr>
              <w:sz w:val="20"/>
            </w:rPr>
            <w:t xml:space="preserve">4 </w:t>
          </w:r>
          <w:proofErr w:type="spellStart"/>
          <w:r>
            <w:rPr>
              <w:sz w:val="20"/>
            </w:rPr>
            <w:t>баспа</w:t>
          </w:r>
          <w:proofErr w:type="spellEnd"/>
        </w:p>
      </w:tc>
      <w:tc>
        <w:tcPr>
          <w:tcW w:w="1431" w:type="dxa"/>
          <w:tcMar>
            <w:left w:w="28" w:type="dxa"/>
            <w:right w:w="28" w:type="dxa"/>
          </w:tcMar>
          <w:vAlign w:val="center"/>
        </w:tcPr>
        <w:p w:rsidR="00326FB5" w:rsidRDefault="00326FB5">
          <w:pPr>
            <w:widowControl w:val="0"/>
            <w:rPr>
              <w:snapToGrid w:val="0"/>
            </w:rPr>
          </w:pPr>
          <w:r>
            <w:rPr>
              <w:noProof/>
            </w:rPr>
            <w:drawing>
              <wp:inline distT="0" distB="0" distL="0" distR="0">
                <wp:extent cx="447675" cy="533400"/>
                <wp:effectExtent l="0" t="0" r="9525" b="0"/>
                <wp:docPr id="2" name="Рисунок 2" descr="logo_DU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 descr="logo_DU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26FB5" w:rsidRDefault="00326FB5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57679"/>
    <w:multiLevelType w:val="multilevel"/>
    <w:tmpl w:val="02257679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BD13A1"/>
    <w:multiLevelType w:val="multilevel"/>
    <w:tmpl w:val="7DBD13A1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4F5"/>
    <w:rsid w:val="00003858"/>
    <w:rsid w:val="000045F5"/>
    <w:rsid w:val="00004E29"/>
    <w:rsid w:val="0000551C"/>
    <w:rsid w:val="00005A68"/>
    <w:rsid w:val="000126DA"/>
    <w:rsid w:val="00012F91"/>
    <w:rsid w:val="000166DC"/>
    <w:rsid w:val="000179D7"/>
    <w:rsid w:val="000230B5"/>
    <w:rsid w:val="0002335F"/>
    <w:rsid w:val="00025890"/>
    <w:rsid w:val="000275F2"/>
    <w:rsid w:val="000301B7"/>
    <w:rsid w:val="0003130E"/>
    <w:rsid w:val="00032988"/>
    <w:rsid w:val="0003319C"/>
    <w:rsid w:val="000339C5"/>
    <w:rsid w:val="00033B11"/>
    <w:rsid w:val="00033E8E"/>
    <w:rsid w:val="000353C9"/>
    <w:rsid w:val="00035D12"/>
    <w:rsid w:val="00036313"/>
    <w:rsid w:val="00037A1F"/>
    <w:rsid w:val="00041648"/>
    <w:rsid w:val="00043C87"/>
    <w:rsid w:val="00045F65"/>
    <w:rsid w:val="0004662E"/>
    <w:rsid w:val="00046BC7"/>
    <w:rsid w:val="00053273"/>
    <w:rsid w:val="00054769"/>
    <w:rsid w:val="00055111"/>
    <w:rsid w:val="00060B2B"/>
    <w:rsid w:val="00060F73"/>
    <w:rsid w:val="000632E9"/>
    <w:rsid w:val="00064E28"/>
    <w:rsid w:val="0006502B"/>
    <w:rsid w:val="00065164"/>
    <w:rsid w:val="00070889"/>
    <w:rsid w:val="00074E31"/>
    <w:rsid w:val="00074F8C"/>
    <w:rsid w:val="00076B8D"/>
    <w:rsid w:val="00085721"/>
    <w:rsid w:val="000868C6"/>
    <w:rsid w:val="000924CA"/>
    <w:rsid w:val="00092867"/>
    <w:rsid w:val="00093865"/>
    <w:rsid w:val="000941ED"/>
    <w:rsid w:val="00096967"/>
    <w:rsid w:val="000A18ED"/>
    <w:rsid w:val="000A2BC7"/>
    <w:rsid w:val="000A4750"/>
    <w:rsid w:val="000A7E41"/>
    <w:rsid w:val="000B17F0"/>
    <w:rsid w:val="000B2193"/>
    <w:rsid w:val="000B33C8"/>
    <w:rsid w:val="000B6FAF"/>
    <w:rsid w:val="000B7012"/>
    <w:rsid w:val="000B78F5"/>
    <w:rsid w:val="000C0CF2"/>
    <w:rsid w:val="000C20A8"/>
    <w:rsid w:val="000C3F3C"/>
    <w:rsid w:val="000C7932"/>
    <w:rsid w:val="000C7C50"/>
    <w:rsid w:val="000D044C"/>
    <w:rsid w:val="000D1144"/>
    <w:rsid w:val="000D16B8"/>
    <w:rsid w:val="000D1B3D"/>
    <w:rsid w:val="000D30BE"/>
    <w:rsid w:val="000D4633"/>
    <w:rsid w:val="000D4CA3"/>
    <w:rsid w:val="000D4F82"/>
    <w:rsid w:val="000D64A4"/>
    <w:rsid w:val="000D7248"/>
    <w:rsid w:val="000E0709"/>
    <w:rsid w:val="000E085A"/>
    <w:rsid w:val="000E2AB2"/>
    <w:rsid w:val="000E4F31"/>
    <w:rsid w:val="000E5449"/>
    <w:rsid w:val="000E7887"/>
    <w:rsid w:val="000E7F97"/>
    <w:rsid w:val="000F1837"/>
    <w:rsid w:val="000F2DAC"/>
    <w:rsid w:val="000F34E1"/>
    <w:rsid w:val="000F5AC3"/>
    <w:rsid w:val="00101D63"/>
    <w:rsid w:val="0011441F"/>
    <w:rsid w:val="001150A2"/>
    <w:rsid w:val="001151AD"/>
    <w:rsid w:val="0012146D"/>
    <w:rsid w:val="00122248"/>
    <w:rsid w:val="00126F63"/>
    <w:rsid w:val="001273CA"/>
    <w:rsid w:val="001275A2"/>
    <w:rsid w:val="001304D6"/>
    <w:rsid w:val="0013418E"/>
    <w:rsid w:val="00137200"/>
    <w:rsid w:val="00137441"/>
    <w:rsid w:val="0014066E"/>
    <w:rsid w:val="00141C8A"/>
    <w:rsid w:val="00144257"/>
    <w:rsid w:val="00144883"/>
    <w:rsid w:val="0015213B"/>
    <w:rsid w:val="0015234A"/>
    <w:rsid w:val="001525E5"/>
    <w:rsid w:val="00154EDD"/>
    <w:rsid w:val="00155417"/>
    <w:rsid w:val="00155824"/>
    <w:rsid w:val="001561A4"/>
    <w:rsid w:val="001575D1"/>
    <w:rsid w:val="00160EBD"/>
    <w:rsid w:val="001635B4"/>
    <w:rsid w:val="0016394E"/>
    <w:rsid w:val="00164C60"/>
    <w:rsid w:val="00166BD4"/>
    <w:rsid w:val="00170504"/>
    <w:rsid w:val="001723DB"/>
    <w:rsid w:val="00173F75"/>
    <w:rsid w:val="001806DF"/>
    <w:rsid w:val="00183E70"/>
    <w:rsid w:val="001866FF"/>
    <w:rsid w:val="00187D60"/>
    <w:rsid w:val="001952ED"/>
    <w:rsid w:val="00195438"/>
    <w:rsid w:val="00195583"/>
    <w:rsid w:val="001A34DF"/>
    <w:rsid w:val="001A49B0"/>
    <w:rsid w:val="001A4AA0"/>
    <w:rsid w:val="001B024C"/>
    <w:rsid w:val="001B0380"/>
    <w:rsid w:val="001B0771"/>
    <w:rsid w:val="001B32A4"/>
    <w:rsid w:val="001B484A"/>
    <w:rsid w:val="001B7F00"/>
    <w:rsid w:val="001C1164"/>
    <w:rsid w:val="001C15D9"/>
    <w:rsid w:val="001C1995"/>
    <w:rsid w:val="001C336C"/>
    <w:rsid w:val="001C366A"/>
    <w:rsid w:val="001C41FC"/>
    <w:rsid w:val="001C4964"/>
    <w:rsid w:val="001C5B6B"/>
    <w:rsid w:val="001D42B5"/>
    <w:rsid w:val="001D4974"/>
    <w:rsid w:val="001D5F17"/>
    <w:rsid w:val="001D6A1A"/>
    <w:rsid w:val="001D6C63"/>
    <w:rsid w:val="001D7127"/>
    <w:rsid w:val="001E04F5"/>
    <w:rsid w:val="001E0EC6"/>
    <w:rsid w:val="001E17BC"/>
    <w:rsid w:val="001E2B79"/>
    <w:rsid w:val="001E30F6"/>
    <w:rsid w:val="001E350F"/>
    <w:rsid w:val="001F0BF7"/>
    <w:rsid w:val="001F4401"/>
    <w:rsid w:val="001F56BA"/>
    <w:rsid w:val="001F70C5"/>
    <w:rsid w:val="00200084"/>
    <w:rsid w:val="00201044"/>
    <w:rsid w:val="00201E8D"/>
    <w:rsid w:val="0020598A"/>
    <w:rsid w:val="00207B11"/>
    <w:rsid w:val="00210466"/>
    <w:rsid w:val="0021202C"/>
    <w:rsid w:val="00212052"/>
    <w:rsid w:val="002129CB"/>
    <w:rsid w:val="0021351F"/>
    <w:rsid w:val="0021508C"/>
    <w:rsid w:val="002157ED"/>
    <w:rsid w:val="00216188"/>
    <w:rsid w:val="00216BB1"/>
    <w:rsid w:val="002212EA"/>
    <w:rsid w:val="002220A0"/>
    <w:rsid w:val="00225426"/>
    <w:rsid w:val="00225C5C"/>
    <w:rsid w:val="00230CD7"/>
    <w:rsid w:val="00234BD9"/>
    <w:rsid w:val="00234D0C"/>
    <w:rsid w:val="00235B21"/>
    <w:rsid w:val="00237E27"/>
    <w:rsid w:val="00240B6A"/>
    <w:rsid w:val="00241B43"/>
    <w:rsid w:val="00242B7E"/>
    <w:rsid w:val="002470A5"/>
    <w:rsid w:val="002505F5"/>
    <w:rsid w:val="00250B15"/>
    <w:rsid w:val="0025216E"/>
    <w:rsid w:val="002525C2"/>
    <w:rsid w:val="00253FDC"/>
    <w:rsid w:val="00255FAB"/>
    <w:rsid w:val="00257079"/>
    <w:rsid w:val="00260371"/>
    <w:rsid w:val="00262242"/>
    <w:rsid w:val="00263695"/>
    <w:rsid w:val="002639C2"/>
    <w:rsid w:val="0027495B"/>
    <w:rsid w:val="0027608D"/>
    <w:rsid w:val="002766ED"/>
    <w:rsid w:val="002837E0"/>
    <w:rsid w:val="00284269"/>
    <w:rsid w:val="002852A3"/>
    <w:rsid w:val="0028656A"/>
    <w:rsid w:val="002869FB"/>
    <w:rsid w:val="00292D18"/>
    <w:rsid w:val="0029332B"/>
    <w:rsid w:val="002A083A"/>
    <w:rsid w:val="002A7003"/>
    <w:rsid w:val="002B1790"/>
    <w:rsid w:val="002B22B4"/>
    <w:rsid w:val="002B4082"/>
    <w:rsid w:val="002B51C4"/>
    <w:rsid w:val="002B7175"/>
    <w:rsid w:val="002B7A23"/>
    <w:rsid w:val="002C0D6D"/>
    <w:rsid w:val="002C564B"/>
    <w:rsid w:val="002C7CE2"/>
    <w:rsid w:val="002D3C19"/>
    <w:rsid w:val="002D462B"/>
    <w:rsid w:val="002D63AF"/>
    <w:rsid w:val="002E0513"/>
    <w:rsid w:val="002E13D7"/>
    <w:rsid w:val="002E3858"/>
    <w:rsid w:val="002F0451"/>
    <w:rsid w:val="002F5986"/>
    <w:rsid w:val="002F779E"/>
    <w:rsid w:val="00303899"/>
    <w:rsid w:val="00305774"/>
    <w:rsid w:val="00305850"/>
    <w:rsid w:val="00305B78"/>
    <w:rsid w:val="00310BDC"/>
    <w:rsid w:val="003142F1"/>
    <w:rsid w:val="003166C3"/>
    <w:rsid w:val="003214AD"/>
    <w:rsid w:val="003232B5"/>
    <w:rsid w:val="003235C8"/>
    <w:rsid w:val="0032438B"/>
    <w:rsid w:val="00326FB5"/>
    <w:rsid w:val="00327AE8"/>
    <w:rsid w:val="003371F9"/>
    <w:rsid w:val="00340456"/>
    <w:rsid w:val="00341F30"/>
    <w:rsid w:val="003451C6"/>
    <w:rsid w:val="00345781"/>
    <w:rsid w:val="0034679B"/>
    <w:rsid w:val="003479C2"/>
    <w:rsid w:val="0035164B"/>
    <w:rsid w:val="00352B1D"/>
    <w:rsid w:val="00355D65"/>
    <w:rsid w:val="003573AA"/>
    <w:rsid w:val="00360128"/>
    <w:rsid w:val="00360975"/>
    <w:rsid w:val="00364FF1"/>
    <w:rsid w:val="00366AB8"/>
    <w:rsid w:val="00367706"/>
    <w:rsid w:val="003677B3"/>
    <w:rsid w:val="003716A4"/>
    <w:rsid w:val="00374750"/>
    <w:rsid w:val="00377E30"/>
    <w:rsid w:val="00380824"/>
    <w:rsid w:val="00383776"/>
    <w:rsid w:val="003856AF"/>
    <w:rsid w:val="00385FC1"/>
    <w:rsid w:val="00387848"/>
    <w:rsid w:val="00390584"/>
    <w:rsid w:val="00391CD3"/>
    <w:rsid w:val="0039540A"/>
    <w:rsid w:val="003A57BE"/>
    <w:rsid w:val="003B0590"/>
    <w:rsid w:val="003B5AC2"/>
    <w:rsid w:val="003B692B"/>
    <w:rsid w:val="003B7541"/>
    <w:rsid w:val="003C0203"/>
    <w:rsid w:val="003C0F4F"/>
    <w:rsid w:val="003C2595"/>
    <w:rsid w:val="003C4070"/>
    <w:rsid w:val="003C5CF3"/>
    <w:rsid w:val="003D0705"/>
    <w:rsid w:val="003D28A6"/>
    <w:rsid w:val="003D6B54"/>
    <w:rsid w:val="003D74E4"/>
    <w:rsid w:val="003E49C9"/>
    <w:rsid w:val="003E6048"/>
    <w:rsid w:val="003E6B99"/>
    <w:rsid w:val="003F189B"/>
    <w:rsid w:val="003F2D41"/>
    <w:rsid w:val="003F35AF"/>
    <w:rsid w:val="003F658F"/>
    <w:rsid w:val="003F737F"/>
    <w:rsid w:val="00400668"/>
    <w:rsid w:val="004013C3"/>
    <w:rsid w:val="00404F25"/>
    <w:rsid w:val="00406EC2"/>
    <w:rsid w:val="004103AD"/>
    <w:rsid w:val="00410554"/>
    <w:rsid w:val="00410669"/>
    <w:rsid w:val="004124B5"/>
    <w:rsid w:val="00412E12"/>
    <w:rsid w:val="0041302B"/>
    <w:rsid w:val="00413B32"/>
    <w:rsid w:val="0041624B"/>
    <w:rsid w:val="00421429"/>
    <w:rsid w:val="00421935"/>
    <w:rsid w:val="00422D77"/>
    <w:rsid w:val="004262C3"/>
    <w:rsid w:val="004263F8"/>
    <w:rsid w:val="004305E2"/>
    <w:rsid w:val="004307D8"/>
    <w:rsid w:val="004311E4"/>
    <w:rsid w:val="0043301A"/>
    <w:rsid w:val="00434C15"/>
    <w:rsid w:val="00435520"/>
    <w:rsid w:val="00436157"/>
    <w:rsid w:val="004365D1"/>
    <w:rsid w:val="00444F20"/>
    <w:rsid w:val="004464B2"/>
    <w:rsid w:val="00455548"/>
    <w:rsid w:val="004568CC"/>
    <w:rsid w:val="00461485"/>
    <w:rsid w:val="0046164A"/>
    <w:rsid w:val="00462513"/>
    <w:rsid w:val="0046290A"/>
    <w:rsid w:val="0046367F"/>
    <w:rsid w:val="004638D4"/>
    <w:rsid w:val="0046460D"/>
    <w:rsid w:val="0046510E"/>
    <w:rsid w:val="0047030D"/>
    <w:rsid w:val="00470790"/>
    <w:rsid w:val="0047102A"/>
    <w:rsid w:val="00472C09"/>
    <w:rsid w:val="004771EE"/>
    <w:rsid w:val="004834BD"/>
    <w:rsid w:val="00486246"/>
    <w:rsid w:val="0049269A"/>
    <w:rsid w:val="00492770"/>
    <w:rsid w:val="004927D5"/>
    <w:rsid w:val="00492C16"/>
    <w:rsid w:val="004954C2"/>
    <w:rsid w:val="004967CB"/>
    <w:rsid w:val="004A0865"/>
    <w:rsid w:val="004A4840"/>
    <w:rsid w:val="004A50AD"/>
    <w:rsid w:val="004B0102"/>
    <w:rsid w:val="004B0F35"/>
    <w:rsid w:val="004B14FE"/>
    <w:rsid w:val="004B289A"/>
    <w:rsid w:val="004B6B40"/>
    <w:rsid w:val="004C08DD"/>
    <w:rsid w:val="004C2851"/>
    <w:rsid w:val="004C6EC7"/>
    <w:rsid w:val="004D0686"/>
    <w:rsid w:val="004D2564"/>
    <w:rsid w:val="004D5196"/>
    <w:rsid w:val="004E2D59"/>
    <w:rsid w:val="004E40DD"/>
    <w:rsid w:val="004E56B8"/>
    <w:rsid w:val="00501A96"/>
    <w:rsid w:val="005041F1"/>
    <w:rsid w:val="005053FE"/>
    <w:rsid w:val="00510A8E"/>
    <w:rsid w:val="00513CE4"/>
    <w:rsid w:val="0051663F"/>
    <w:rsid w:val="00520659"/>
    <w:rsid w:val="005236A2"/>
    <w:rsid w:val="005323CD"/>
    <w:rsid w:val="005327AF"/>
    <w:rsid w:val="00542B95"/>
    <w:rsid w:val="00543534"/>
    <w:rsid w:val="00544057"/>
    <w:rsid w:val="00544D1A"/>
    <w:rsid w:val="00545B36"/>
    <w:rsid w:val="00546A2E"/>
    <w:rsid w:val="00546A71"/>
    <w:rsid w:val="00551260"/>
    <w:rsid w:val="00553615"/>
    <w:rsid w:val="005537A5"/>
    <w:rsid w:val="00553980"/>
    <w:rsid w:val="005565CF"/>
    <w:rsid w:val="00560E6A"/>
    <w:rsid w:val="0056127A"/>
    <w:rsid w:val="00561C03"/>
    <w:rsid w:val="00561DE7"/>
    <w:rsid w:val="00563926"/>
    <w:rsid w:val="00572227"/>
    <w:rsid w:val="00572ABD"/>
    <w:rsid w:val="00574585"/>
    <w:rsid w:val="00577038"/>
    <w:rsid w:val="0058032B"/>
    <w:rsid w:val="00593718"/>
    <w:rsid w:val="005A1393"/>
    <w:rsid w:val="005A1921"/>
    <w:rsid w:val="005B0FFC"/>
    <w:rsid w:val="005B29A1"/>
    <w:rsid w:val="005B2B03"/>
    <w:rsid w:val="005B2D96"/>
    <w:rsid w:val="005B3738"/>
    <w:rsid w:val="005B3952"/>
    <w:rsid w:val="005B5190"/>
    <w:rsid w:val="005B7505"/>
    <w:rsid w:val="005B7E78"/>
    <w:rsid w:val="005B7F74"/>
    <w:rsid w:val="005C0272"/>
    <w:rsid w:val="005C22F8"/>
    <w:rsid w:val="005C41CA"/>
    <w:rsid w:val="005C45E3"/>
    <w:rsid w:val="005D1ECE"/>
    <w:rsid w:val="005D323B"/>
    <w:rsid w:val="005D40FE"/>
    <w:rsid w:val="005D5050"/>
    <w:rsid w:val="005E0165"/>
    <w:rsid w:val="005E0E95"/>
    <w:rsid w:val="005E4C04"/>
    <w:rsid w:val="005E560E"/>
    <w:rsid w:val="005E7E42"/>
    <w:rsid w:val="005F025D"/>
    <w:rsid w:val="005F2E5C"/>
    <w:rsid w:val="005F4CF7"/>
    <w:rsid w:val="005F615F"/>
    <w:rsid w:val="00603323"/>
    <w:rsid w:val="006035B6"/>
    <w:rsid w:val="00604393"/>
    <w:rsid w:val="00605BBF"/>
    <w:rsid w:val="00606D0C"/>
    <w:rsid w:val="00610162"/>
    <w:rsid w:val="006103EF"/>
    <w:rsid w:val="006119E7"/>
    <w:rsid w:val="00611ACA"/>
    <w:rsid w:val="00612220"/>
    <w:rsid w:val="006127C6"/>
    <w:rsid w:val="00613CD9"/>
    <w:rsid w:val="006215CB"/>
    <w:rsid w:val="006216A3"/>
    <w:rsid w:val="00622795"/>
    <w:rsid w:val="0062345B"/>
    <w:rsid w:val="006235B3"/>
    <w:rsid w:val="00624ECD"/>
    <w:rsid w:val="00630A4E"/>
    <w:rsid w:val="0063108C"/>
    <w:rsid w:val="00634526"/>
    <w:rsid w:val="00636EC3"/>
    <w:rsid w:val="00636F56"/>
    <w:rsid w:val="0064009C"/>
    <w:rsid w:val="006400AF"/>
    <w:rsid w:val="00640834"/>
    <w:rsid w:val="00643121"/>
    <w:rsid w:val="00651308"/>
    <w:rsid w:val="00654399"/>
    <w:rsid w:val="00654D7C"/>
    <w:rsid w:val="00656DA8"/>
    <w:rsid w:val="00657191"/>
    <w:rsid w:val="00661DC5"/>
    <w:rsid w:val="00662F6F"/>
    <w:rsid w:val="0066367B"/>
    <w:rsid w:val="00664427"/>
    <w:rsid w:val="00666D99"/>
    <w:rsid w:val="00671141"/>
    <w:rsid w:val="00671207"/>
    <w:rsid w:val="006726FE"/>
    <w:rsid w:val="006755F2"/>
    <w:rsid w:val="00675F71"/>
    <w:rsid w:val="00676C54"/>
    <w:rsid w:val="0067770E"/>
    <w:rsid w:val="006812A2"/>
    <w:rsid w:val="0068160D"/>
    <w:rsid w:val="0068331A"/>
    <w:rsid w:val="00686D82"/>
    <w:rsid w:val="00687C95"/>
    <w:rsid w:val="00691BCB"/>
    <w:rsid w:val="00692973"/>
    <w:rsid w:val="006936EB"/>
    <w:rsid w:val="006953B7"/>
    <w:rsid w:val="006A026F"/>
    <w:rsid w:val="006A13D6"/>
    <w:rsid w:val="006A1E3B"/>
    <w:rsid w:val="006A1EC4"/>
    <w:rsid w:val="006A4534"/>
    <w:rsid w:val="006A705F"/>
    <w:rsid w:val="006B068B"/>
    <w:rsid w:val="006B0945"/>
    <w:rsid w:val="006B2255"/>
    <w:rsid w:val="006B284A"/>
    <w:rsid w:val="006B52AA"/>
    <w:rsid w:val="006B6960"/>
    <w:rsid w:val="006C7788"/>
    <w:rsid w:val="006D3C5B"/>
    <w:rsid w:val="006D437B"/>
    <w:rsid w:val="006D452F"/>
    <w:rsid w:val="006D47D2"/>
    <w:rsid w:val="006D4930"/>
    <w:rsid w:val="006D760F"/>
    <w:rsid w:val="006E088E"/>
    <w:rsid w:val="006E0E1D"/>
    <w:rsid w:val="006E2914"/>
    <w:rsid w:val="006E372C"/>
    <w:rsid w:val="006E3AF0"/>
    <w:rsid w:val="006E413C"/>
    <w:rsid w:val="006E63B8"/>
    <w:rsid w:val="006F13C9"/>
    <w:rsid w:val="006F22A9"/>
    <w:rsid w:val="006F3194"/>
    <w:rsid w:val="00701B0B"/>
    <w:rsid w:val="00705D22"/>
    <w:rsid w:val="00707B72"/>
    <w:rsid w:val="00710762"/>
    <w:rsid w:val="0071551E"/>
    <w:rsid w:val="00715DE8"/>
    <w:rsid w:val="007166B6"/>
    <w:rsid w:val="00720CC0"/>
    <w:rsid w:val="007214F6"/>
    <w:rsid w:val="0072419F"/>
    <w:rsid w:val="0072527D"/>
    <w:rsid w:val="00725369"/>
    <w:rsid w:val="00727323"/>
    <w:rsid w:val="00730044"/>
    <w:rsid w:val="00735288"/>
    <w:rsid w:val="007354FB"/>
    <w:rsid w:val="00735D1F"/>
    <w:rsid w:val="00737476"/>
    <w:rsid w:val="007468E5"/>
    <w:rsid w:val="007477C7"/>
    <w:rsid w:val="00747A6A"/>
    <w:rsid w:val="00747CF2"/>
    <w:rsid w:val="00750E41"/>
    <w:rsid w:val="00752CE0"/>
    <w:rsid w:val="007566FB"/>
    <w:rsid w:val="0076151A"/>
    <w:rsid w:val="007620AA"/>
    <w:rsid w:val="00764654"/>
    <w:rsid w:val="00776168"/>
    <w:rsid w:val="00777399"/>
    <w:rsid w:val="007813E3"/>
    <w:rsid w:val="00781D3C"/>
    <w:rsid w:val="00784591"/>
    <w:rsid w:val="007865FD"/>
    <w:rsid w:val="0078675E"/>
    <w:rsid w:val="0079067A"/>
    <w:rsid w:val="00793ED3"/>
    <w:rsid w:val="00794150"/>
    <w:rsid w:val="00794755"/>
    <w:rsid w:val="00794B9B"/>
    <w:rsid w:val="00794FB5"/>
    <w:rsid w:val="00795D5B"/>
    <w:rsid w:val="00796BE7"/>
    <w:rsid w:val="007976B4"/>
    <w:rsid w:val="007A45C4"/>
    <w:rsid w:val="007A542B"/>
    <w:rsid w:val="007A774F"/>
    <w:rsid w:val="007B2712"/>
    <w:rsid w:val="007B3203"/>
    <w:rsid w:val="007B3BAB"/>
    <w:rsid w:val="007B565D"/>
    <w:rsid w:val="007B590D"/>
    <w:rsid w:val="007B5C5C"/>
    <w:rsid w:val="007B6616"/>
    <w:rsid w:val="007B6F4E"/>
    <w:rsid w:val="007C1137"/>
    <w:rsid w:val="007C12C1"/>
    <w:rsid w:val="007C280B"/>
    <w:rsid w:val="007C70A3"/>
    <w:rsid w:val="007C7133"/>
    <w:rsid w:val="007C7A43"/>
    <w:rsid w:val="007D2E71"/>
    <w:rsid w:val="007D3715"/>
    <w:rsid w:val="007D4D9E"/>
    <w:rsid w:val="007D50EB"/>
    <w:rsid w:val="007D5375"/>
    <w:rsid w:val="007D578D"/>
    <w:rsid w:val="007D602D"/>
    <w:rsid w:val="007D6F72"/>
    <w:rsid w:val="007E1CF5"/>
    <w:rsid w:val="007E4B06"/>
    <w:rsid w:val="007E5B4F"/>
    <w:rsid w:val="007E6E99"/>
    <w:rsid w:val="007F0688"/>
    <w:rsid w:val="007F489D"/>
    <w:rsid w:val="007F5D91"/>
    <w:rsid w:val="00800AFF"/>
    <w:rsid w:val="0080481A"/>
    <w:rsid w:val="00805617"/>
    <w:rsid w:val="008061D8"/>
    <w:rsid w:val="00814DB9"/>
    <w:rsid w:val="0082428B"/>
    <w:rsid w:val="00826D46"/>
    <w:rsid w:val="0083141B"/>
    <w:rsid w:val="0083196A"/>
    <w:rsid w:val="00831E54"/>
    <w:rsid w:val="00835D40"/>
    <w:rsid w:val="008409DF"/>
    <w:rsid w:val="00841854"/>
    <w:rsid w:val="008432BA"/>
    <w:rsid w:val="008461CD"/>
    <w:rsid w:val="00846614"/>
    <w:rsid w:val="0084743F"/>
    <w:rsid w:val="00855577"/>
    <w:rsid w:val="00857D15"/>
    <w:rsid w:val="00860587"/>
    <w:rsid w:val="008613A7"/>
    <w:rsid w:val="00863FFB"/>
    <w:rsid w:val="008643AD"/>
    <w:rsid w:val="00864B16"/>
    <w:rsid w:val="0086537A"/>
    <w:rsid w:val="00870217"/>
    <w:rsid w:val="00870B94"/>
    <w:rsid w:val="00870CA2"/>
    <w:rsid w:val="00871246"/>
    <w:rsid w:val="008764DA"/>
    <w:rsid w:val="00876FA8"/>
    <w:rsid w:val="00877FAC"/>
    <w:rsid w:val="00881635"/>
    <w:rsid w:val="00881DA7"/>
    <w:rsid w:val="00882653"/>
    <w:rsid w:val="0088505C"/>
    <w:rsid w:val="008873F6"/>
    <w:rsid w:val="0089092D"/>
    <w:rsid w:val="00891A9D"/>
    <w:rsid w:val="008945D0"/>
    <w:rsid w:val="00894CF1"/>
    <w:rsid w:val="008A05B1"/>
    <w:rsid w:val="008A1A67"/>
    <w:rsid w:val="008A27C2"/>
    <w:rsid w:val="008A2CB9"/>
    <w:rsid w:val="008A3205"/>
    <w:rsid w:val="008A4DD4"/>
    <w:rsid w:val="008A50F8"/>
    <w:rsid w:val="008A5F90"/>
    <w:rsid w:val="008A61AA"/>
    <w:rsid w:val="008B08D3"/>
    <w:rsid w:val="008B0E7A"/>
    <w:rsid w:val="008B3C6A"/>
    <w:rsid w:val="008B3FF8"/>
    <w:rsid w:val="008B5A4E"/>
    <w:rsid w:val="008B5AE6"/>
    <w:rsid w:val="008B5F57"/>
    <w:rsid w:val="008B62E5"/>
    <w:rsid w:val="008C33CC"/>
    <w:rsid w:val="008C35F0"/>
    <w:rsid w:val="008C4FBD"/>
    <w:rsid w:val="008C54E4"/>
    <w:rsid w:val="008C5CCF"/>
    <w:rsid w:val="008C608F"/>
    <w:rsid w:val="008D3EC1"/>
    <w:rsid w:val="008D446D"/>
    <w:rsid w:val="008E009B"/>
    <w:rsid w:val="008E0DB8"/>
    <w:rsid w:val="008E0F05"/>
    <w:rsid w:val="008E1471"/>
    <w:rsid w:val="008E32A4"/>
    <w:rsid w:val="008E3ADB"/>
    <w:rsid w:val="008E4A73"/>
    <w:rsid w:val="008E4D38"/>
    <w:rsid w:val="008E55DA"/>
    <w:rsid w:val="008E6345"/>
    <w:rsid w:val="008E664C"/>
    <w:rsid w:val="008E6BF6"/>
    <w:rsid w:val="008E6EA6"/>
    <w:rsid w:val="008E71ED"/>
    <w:rsid w:val="008F0E33"/>
    <w:rsid w:val="008F323C"/>
    <w:rsid w:val="008F4920"/>
    <w:rsid w:val="0090204F"/>
    <w:rsid w:val="009035CA"/>
    <w:rsid w:val="00906A39"/>
    <w:rsid w:val="00914A02"/>
    <w:rsid w:val="00916A5C"/>
    <w:rsid w:val="009221D9"/>
    <w:rsid w:val="00922E6F"/>
    <w:rsid w:val="009248A1"/>
    <w:rsid w:val="0092577A"/>
    <w:rsid w:val="00925AB7"/>
    <w:rsid w:val="00925C64"/>
    <w:rsid w:val="00926678"/>
    <w:rsid w:val="00930275"/>
    <w:rsid w:val="0093208F"/>
    <w:rsid w:val="00934413"/>
    <w:rsid w:val="00937EB0"/>
    <w:rsid w:val="009408E0"/>
    <w:rsid w:val="00940EAE"/>
    <w:rsid w:val="0094102A"/>
    <w:rsid w:val="0094152B"/>
    <w:rsid w:val="00943E10"/>
    <w:rsid w:val="009444EB"/>
    <w:rsid w:val="009455E2"/>
    <w:rsid w:val="00953714"/>
    <w:rsid w:val="0095372C"/>
    <w:rsid w:val="00953E3E"/>
    <w:rsid w:val="00954F63"/>
    <w:rsid w:val="009553A5"/>
    <w:rsid w:val="00956B05"/>
    <w:rsid w:val="00960F7F"/>
    <w:rsid w:val="00961AB9"/>
    <w:rsid w:val="00963138"/>
    <w:rsid w:val="00963A17"/>
    <w:rsid w:val="00967312"/>
    <w:rsid w:val="0096747C"/>
    <w:rsid w:val="00967D7E"/>
    <w:rsid w:val="00973CB3"/>
    <w:rsid w:val="00973E46"/>
    <w:rsid w:val="0097631A"/>
    <w:rsid w:val="00977193"/>
    <w:rsid w:val="00980E89"/>
    <w:rsid w:val="00981CFF"/>
    <w:rsid w:val="0098500C"/>
    <w:rsid w:val="0098560C"/>
    <w:rsid w:val="00985E2B"/>
    <w:rsid w:val="009956D0"/>
    <w:rsid w:val="00995B0B"/>
    <w:rsid w:val="00995E6C"/>
    <w:rsid w:val="00997228"/>
    <w:rsid w:val="009A12BD"/>
    <w:rsid w:val="009A1359"/>
    <w:rsid w:val="009A2C6E"/>
    <w:rsid w:val="009A525F"/>
    <w:rsid w:val="009B21E7"/>
    <w:rsid w:val="009B2A42"/>
    <w:rsid w:val="009B300F"/>
    <w:rsid w:val="009B38B5"/>
    <w:rsid w:val="009B3CEC"/>
    <w:rsid w:val="009B7D68"/>
    <w:rsid w:val="009C2C71"/>
    <w:rsid w:val="009C3626"/>
    <w:rsid w:val="009C523C"/>
    <w:rsid w:val="009D41B5"/>
    <w:rsid w:val="009D62D5"/>
    <w:rsid w:val="009D7993"/>
    <w:rsid w:val="009E19DC"/>
    <w:rsid w:val="009E3ED6"/>
    <w:rsid w:val="009E480A"/>
    <w:rsid w:val="009E52FA"/>
    <w:rsid w:val="009E5366"/>
    <w:rsid w:val="009E58F8"/>
    <w:rsid w:val="009E5F59"/>
    <w:rsid w:val="009E6CE7"/>
    <w:rsid w:val="009F02BC"/>
    <w:rsid w:val="009F2528"/>
    <w:rsid w:val="009F460D"/>
    <w:rsid w:val="00A019FE"/>
    <w:rsid w:val="00A01C94"/>
    <w:rsid w:val="00A028F1"/>
    <w:rsid w:val="00A02F77"/>
    <w:rsid w:val="00A03681"/>
    <w:rsid w:val="00A05687"/>
    <w:rsid w:val="00A065DE"/>
    <w:rsid w:val="00A10101"/>
    <w:rsid w:val="00A1224D"/>
    <w:rsid w:val="00A124AC"/>
    <w:rsid w:val="00A13744"/>
    <w:rsid w:val="00A14A42"/>
    <w:rsid w:val="00A15A78"/>
    <w:rsid w:val="00A17EA5"/>
    <w:rsid w:val="00A20A6B"/>
    <w:rsid w:val="00A22939"/>
    <w:rsid w:val="00A25E19"/>
    <w:rsid w:val="00A2649A"/>
    <w:rsid w:val="00A305DE"/>
    <w:rsid w:val="00A307D7"/>
    <w:rsid w:val="00A317B2"/>
    <w:rsid w:val="00A33703"/>
    <w:rsid w:val="00A33E53"/>
    <w:rsid w:val="00A347E4"/>
    <w:rsid w:val="00A360BD"/>
    <w:rsid w:val="00A37322"/>
    <w:rsid w:val="00A40607"/>
    <w:rsid w:val="00A40775"/>
    <w:rsid w:val="00A46346"/>
    <w:rsid w:val="00A47E52"/>
    <w:rsid w:val="00A51EB5"/>
    <w:rsid w:val="00A52AFA"/>
    <w:rsid w:val="00A52D2A"/>
    <w:rsid w:val="00A54772"/>
    <w:rsid w:val="00A57ED2"/>
    <w:rsid w:val="00A64E97"/>
    <w:rsid w:val="00A723BC"/>
    <w:rsid w:val="00A739B5"/>
    <w:rsid w:val="00A7460F"/>
    <w:rsid w:val="00A7744B"/>
    <w:rsid w:val="00A80AAB"/>
    <w:rsid w:val="00A834E8"/>
    <w:rsid w:val="00A83B21"/>
    <w:rsid w:val="00A8412F"/>
    <w:rsid w:val="00A863DA"/>
    <w:rsid w:val="00A870B5"/>
    <w:rsid w:val="00A906A5"/>
    <w:rsid w:val="00A9215C"/>
    <w:rsid w:val="00A94073"/>
    <w:rsid w:val="00A94696"/>
    <w:rsid w:val="00A9727E"/>
    <w:rsid w:val="00AA0179"/>
    <w:rsid w:val="00AA0B3D"/>
    <w:rsid w:val="00AA3803"/>
    <w:rsid w:val="00AA3D2A"/>
    <w:rsid w:val="00AA4954"/>
    <w:rsid w:val="00AA4BD2"/>
    <w:rsid w:val="00AB2322"/>
    <w:rsid w:val="00AB45B9"/>
    <w:rsid w:val="00AB551F"/>
    <w:rsid w:val="00AB5958"/>
    <w:rsid w:val="00AB5DE4"/>
    <w:rsid w:val="00AC4491"/>
    <w:rsid w:val="00AC4746"/>
    <w:rsid w:val="00AC4950"/>
    <w:rsid w:val="00AC4D82"/>
    <w:rsid w:val="00AC5250"/>
    <w:rsid w:val="00AD1BCB"/>
    <w:rsid w:val="00AD220E"/>
    <w:rsid w:val="00AD2876"/>
    <w:rsid w:val="00AD4052"/>
    <w:rsid w:val="00AE004F"/>
    <w:rsid w:val="00AE1C51"/>
    <w:rsid w:val="00AE1DA9"/>
    <w:rsid w:val="00AE2244"/>
    <w:rsid w:val="00AE2BC3"/>
    <w:rsid w:val="00AE408E"/>
    <w:rsid w:val="00AF0E46"/>
    <w:rsid w:val="00AF155E"/>
    <w:rsid w:val="00AF1BBF"/>
    <w:rsid w:val="00AF3B83"/>
    <w:rsid w:val="00AF5B0C"/>
    <w:rsid w:val="00AF7C81"/>
    <w:rsid w:val="00B0013C"/>
    <w:rsid w:val="00B0255B"/>
    <w:rsid w:val="00B03314"/>
    <w:rsid w:val="00B0470E"/>
    <w:rsid w:val="00B047B9"/>
    <w:rsid w:val="00B06A48"/>
    <w:rsid w:val="00B07E5C"/>
    <w:rsid w:val="00B112DC"/>
    <w:rsid w:val="00B12E6C"/>
    <w:rsid w:val="00B14545"/>
    <w:rsid w:val="00B168D0"/>
    <w:rsid w:val="00B20B85"/>
    <w:rsid w:val="00B22B65"/>
    <w:rsid w:val="00B239C9"/>
    <w:rsid w:val="00B356B3"/>
    <w:rsid w:val="00B43689"/>
    <w:rsid w:val="00B4577A"/>
    <w:rsid w:val="00B47090"/>
    <w:rsid w:val="00B479CB"/>
    <w:rsid w:val="00B50A5F"/>
    <w:rsid w:val="00B5279D"/>
    <w:rsid w:val="00B52AF7"/>
    <w:rsid w:val="00B52D08"/>
    <w:rsid w:val="00B52F6D"/>
    <w:rsid w:val="00B54661"/>
    <w:rsid w:val="00B558CA"/>
    <w:rsid w:val="00B604C7"/>
    <w:rsid w:val="00B63251"/>
    <w:rsid w:val="00B6508D"/>
    <w:rsid w:val="00B658AB"/>
    <w:rsid w:val="00B73643"/>
    <w:rsid w:val="00B745C9"/>
    <w:rsid w:val="00B746E0"/>
    <w:rsid w:val="00B7591E"/>
    <w:rsid w:val="00B767E2"/>
    <w:rsid w:val="00B80ACB"/>
    <w:rsid w:val="00B815D1"/>
    <w:rsid w:val="00B85FEC"/>
    <w:rsid w:val="00B87626"/>
    <w:rsid w:val="00B91445"/>
    <w:rsid w:val="00B92F43"/>
    <w:rsid w:val="00B966C8"/>
    <w:rsid w:val="00B9710C"/>
    <w:rsid w:val="00BA1A38"/>
    <w:rsid w:val="00BA1A98"/>
    <w:rsid w:val="00BA1D43"/>
    <w:rsid w:val="00BA2DED"/>
    <w:rsid w:val="00BA4F0F"/>
    <w:rsid w:val="00BA7586"/>
    <w:rsid w:val="00BB048C"/>
    <w:rsid w:val="00BB06FC"/>
    <w:rsid w:val="00BB3262"/>
    <w:rsid w:val="00BB5BB6"/>
    <w:rsid w:val="00BB7922"/>
    <w:rsid w:val="00BB7B75"/>
    <w:rsid w:val="00BB7F90"/>
    <w:rsid w:val="00BC1C7E"/>
    <w:rsid w:val="00BC37F8"/>
    <w:rsid w:val="00BC6D23"/>
    <w:rsid w:val="00BC7F98"/>
    <w:rsid w:val="00BD0AC0"/>
    <w:rsid w:val="00BD1E25"/>
    <w:rsid w:val="00BD231E"/>
    <w:rsid w:val="00BD27B6"/>
    <w:rsid w:val="00BD45B1"/>
    <w:rsid w:val="00BD49EC"/>
    <w:rsid w:val="00BD5E12"/>
    <w:rsid w:val="00BD79BF"/>
    <w:rsid w:val="00BE059F"/>
    <w:rsid w:val="00BE2C40"/>
    <w:rsid w:val="00BE46A2"/>
    <w:rsid w:val="00BE499E"/>
    <w:rsid w:val="00BE55A0"/>
    <w:rsid w:val="00BE7B9E"/>
    <w:rsid w:val="00BF0E5E"/>
    <w:rsid w:val="00BF205C"/>
    <w:rsid w:val="00BF20A1"/>
    <w:rsid w:val="00BF230F"/>
    <w:rsid w:val="00BF287E"/>
    <w:rsid w:val="00BF2FE2"/>
    <w:rsid w:val="00BF4511"/>
    <w:rsid w:val="00BF5323"/>
    <w:rsid w:val="00BF57FE"/>
    <w:rsid w:val="00BF5DA0"/>
    <w:rsid w:val="00BF7301"/>
    <w:rsid w:val="00C01418"/>
    <w:rsid w:val="00C019F0"/>
    <w:rsid w:val="00C0260B"/>
    <w:rsid w:val="00C040FE"/>
    <w:rsid w:val="00C0491C"/>
    <w:rsid w:val="00C06B64"/>
    <w:rsid w:val="00C07E87"/>
    <w:rsid w:val="00C12FB2"/>
    <w:rsid w:val="00C14649"/>
    <w:rsid w:val="00C23215"/>
    <w:rsid w:val="00C25B41"/>
    <w:rsid w:val="00C25BA4"/>
    <w:rsid w:val="00C27CF9"/>
    <w:rsid w:val="00C27DD6"/>
    <w:rsid w:val="00C310D7"/>
    <w:rsid w:val="00C3193A"/>
    <w:rsid w:val="00C32D77"/>
    <w:rsid w:val="00C32DA4"/>
    <w:rsid w:val="00C34703"/>
    <w:rsid w:val="00C36959"/>
    <w:rsid w:val="00C43DA7"/>
    <w:rsid w:val="00C44BB5"/>
    <w:rsid w:val="00C50C3B"/>
    <w:rsid w:val="00C54FD4"/>
    <w:rsid w:val="00C552C7"/>
    <w:rsid w:val="00C55C41"/>
    <w:rsid w:val="00C5624E"/>
    <w:rsid w:val="00C60528"/>
    <w:rsid w:val="00C62075"/>
    <w:rsid w:val="00C67A04"/>
    <w:rsid w:val="00C70835"/>
    <w:rsid w:val="00C71F10"/>
    <w:rsid w:val="00C73A5F"/>
    <w:rsid w:val="00C75BAD"/>
    <w:rsid w:val="00C76C17"/>
    <w:rsid w:val="00C76C5F"/>
    <w:rsid w:val="00C80503"/>
    <w:rsid w:val="00C80F60"/>
    <w:rsid w:val="00C830A0"/>
    <w:rsid w:val="00C835FA"/>
    <w:rsid w:val="00C84433"/>
    <w:rsid w:val="00C87CD9"/>
    <w:rsid w:val="00C904A4"/>
    <w:rsid w:val="00C91458"/>
    <w:rsid w:val="00C927D4"/>
    <w:rsid w:val="00C97B6D"/>
    <w:rsid w:val="00CA1C87"/>
    <w:rsid w:val="00CA2D18"/>
    <w:rsid w:val="00CA318A"/>
    <w:rsid w:val="00CA4874"/>
    <w:rsid w:val="00CA54B6"/>
    <w:rsid w:val="00CA55F9"/>
    <w:rsid w:val="00CA65D5"/>
    <w:rsid w:val="00CA68CD"/>
    <w:rsid w:val="00CA78EF"/>
    <w:rsid w:val="00CB075A"/>
    <w:rsid w:val="00CB26FF"/>
    <w:rsid w:val="00CB2AE0"/>
    <w:rsid w:val="00CB3700"/>
    <w:rsid w:val="00CB503E"/>
    <w:rsid w:val="00CB518A"/>
    <w:rsid w:val="00CB6011"/>
    <w:rsid w:val="00CB6235"/>
    <w:rsid w:val="00CC22C0"/>
    <w:rsid w:val="00CC32E0"/>
    <w:rsid w:val="00CC3CC1"/>
    <w:rsid w:val="00CD070D"/>
    <w:rsid w:val="00CD1B8A"/>
    <w:rsid w:val="00CD6004"/>
    <w:rsid w:val="00CE0A57"/>
    <w:rsid w:val="00CE14E4"/>
    <w:rsid w:val="00CE2AEE"/>
    <w:rsid w:val="00CE39A7"/>
    <w:rsid w:val="00CE6D03"/>
    <w:rsid w:val="00CE7388"/>
    <w:rsid w:val="00CE79D0"/>
    <w:rsid w:val="00CF010B"/>
    <w:rsid w:val="00CF04A9"/>
    <w:rsid w:val="00CF0847"/>
    <w:rsid w:val="00CF18D9"/>
    <w:rsid w:val="00CF6BD9"/>
    <w:rsid w:val="00CF79F6"/>
    <w:rsid w:val="00D003B6"/>
    <w:rsid w:val="00D00ADB"/>
    <w:rsid w:val="00D0135D"/>
    <w:rsid w:val="00D0152D"/>
    <w:rsid w:val="00D02CF8"/>
    <w:rsid w:val="00D04008"/>
    <w:rsid w:val="00D0474A"/>
    <w:rsid w:val="00D0542E"/>
    <w:rsid w:val="00D05CD2"/>
    <w:rsid w:val="00D12D59"/>
    <w:rsid w:val="00D13336"/>
    <w:rsid w:val="00D204F9"/>
    <w:rsid w:val="00D20A91"/>
    <w:rsid w:val="00D21AC9"/>
    <w:rsid w:val="00D25663"/>
    <w:rsid w:val="00D26BDC"/>
    <w:rsid w:val="00D314FE"/>
    <w:rsid w:val="00D320A5"/>
    <w:rsid w:val="00D335B6"/>
    <w:rsid w:val="00D37E97"/>
    <w:rsid w:val="00D40F12"/>
    <w:rsid w:val="00D42E29"/>
    <w:rsid w:val="00D44F41"/>
    <w:rsid w:val="00D45213"/>
    <w:rsid w:val="00D5409F"/>
    <w:rsid w:val="00D555B8"/>
    <w:rsid w:val="00D63D3D"/>
    <w:rsid w:val="00D63D55"/>
    <w:rsid w:val="00D64621"/>
    <w:rsid w:val="00D64B39"/>
    <w:rsid w:val="00D65464"/>
    <w:rsid w:val="00D65CFF"/>
    <w:rsid w:val="00D661F8"/>
    <w:rsid w:val="00D662A5"/>
    <w:rsid w:val="00D74949"/>
    <w:rsid w:val="00D77207"/>
    <w:rsid w:val="00D87734"/>
    <w:rsid w:val="00D90FC8"/>
    <w:rsid w:val="00D9295F"/>
    <w:rsid w:val="00D92BEA"/>
    <w:rsid w:val="00D92CC1"/>
    <w:rsid w:val="00D972E8"/>
    <w:rsid w:val="00DA2549"/>
    <w:rsid w:val="00DA2E43"/>
    <w:rsid w:val="00DA50F4"/>
    <w:rsid w:val="00DA5746"/>
    <w:rsid w:val="00DB1316"/>
    <w:rsid w:val="00DB58D0"/>
    <w:rsid w:val="00DC0D0D"/>
    <w:rsid w:val="00DC1435"/>
    <w:rsid w:val="00DC2099"/>
    <w:rsid w:val="00DC29C0"/>
    <w:rsid w:val="00DC30AE"/>
    <w:rsid w:val="00DC5306"/>
    <w:rsid w:val="00DC6787"/>
    <w:rsid w:val="00DC7159"/>
    <w:rsid w:val="00DC752D"/>
    <w:rsid w:val="00DD01C5"/>
    <w:rsid w:val="00DD370B"/>
    <w:rsid w:val="00DD4141"/>
    <w:rsid w:val="00DD6235"/>
    <w:rsid w:val="00DD7FB1"/>
    <w:rsid w:val="00DE094E"/>
    <w:rsid w:val="00DE2D0D"/>
    <w:rsid w:val="00DE4E5F"/>
    <w:rsid w:val="00DE5B42"/>
    <w:rsid w:val="00DE7374"/>
    <w:rsid w:val="00DE7EBB"/>
    <w:rsid w:val="00DF3EF0"/>
    <w:rsid w:val="00DF4CB6"/>
    <w:rsid w:val="00DF7514"/>
    <w:rsid w:val="00DF75A4"/>
    <w:rsid w:val="00E00151"/>
    <w:rsid w:val="00E00671"/>
    <w:rsid w:val="00E011E5"/>
    <w:rsid w:val="00E01A77"/>
    <w:rsid w:val="00E102AA"/>
    <w:rsid w:val="00E11D6B"/>
    <w:rsid w:val="00E20058"/>
    <w:rsid w:val="00E20459"/>
    <w:rsid w:val="00E20994"/>
    <w:rsid w:val="00E211E6"/>
    <w:rsid w:val="00E225F8"/>
    <w:rsid w:val="00E22982"/>
    <w:rsid w:val="00E234C2"/>
    <w:rsid w:val="00E23611"/>
    <w:rsid w:val="00E262F7"/>
    <w:rsid w:val="00E27F72"/>
    <w:rsid w:val="00E313A6"/>
    <w:rsid w:val="00E3352A"/>
    <w:rsid w:val="00E3373A"/>
    <w:rsid w:val="00E346A7"/>
    <w:rsid w:val="00E34C30"/>
    <w:rsid w:val="00E37666"/>
    <w:rsid w:val="00E376A7"/>
    <w:rsid w:val="00E40635"/>
    <w:rsid w:val="00E4626D"/>
    <w:rsid w:val="00E47C69"/>
    <w:rsid w:val="00E504FB"/>
    <w:rsid w:val="00E51F87"/>
    <w:rsid w:val="00E600BC"/>
    <w:rsid w:val="00E61F24"/>
    <w:rsid w:val="00E63FD0"/>
    <w:rsid w:val="00E7495C"/>
    <w:rsid w:val="00E75F44"/>
    <w:rsid w:val="00E76CDD"/>
    <w:rsid w:val="00E80679"/>
    <w:rsid w:val="00E80A28"/>
    <w:rsid w:val="00E835B5"/>
    <w:rsid w:val="00E923EE"/>
    <w:rsid w:val="00E929EC"/>
    <w:rsid w:val="00E94C0D"/>
    <w:rsid w:val="00E94DA3"/>
    <w:rsid w:val="00EA3953"/>
    <w:rsid w:val="00EA3BD5"/>
    <w:rsid w:val="00EA4123"/>
    <w:rsid w:val="00EA4617"/>
    <w:rsid w:val="00EA5121"/>
    <w:rsid w:val="00EA7A24"/>
    <w:rsid w:val="00EB0C3C"/>
    <w:rsid w:val="00EB112D"/>
    <w:rsid w:val="00EB2A90"/>
    <w:rsid w:val="00EB2D38"/>
    <w:rsid w:val="00EB46E0"/>
    <w:rsid w:val="00EC10A5"/>
    <w:rsid w:val="00EC28A8"/>
    <w:rsid w:val="00EC733D"/>
    <w:rsid w:val="00EC7FBD"/>
    <w:rsid w:val="00ED17F0"/>
    <w:rsid w:val="00ED2BDE"/>
    <w:rsid w:val="00ED49DF"/>
    <w:rsid w:val="00ED5101"/>
    <w:rsid w:val="00EE28EE"/>
    <w:rsid w:val="00EE3D6E"/>
    <w:rsid w:val="00EE5394"/>
    <w:rsid w:val="00EE5D2C"/>
    <w:rsid w:val="00EF2003"/>
    <w:rsid w:val="00EF30DD"/>
    <w:rsid w:val="00EF31FD"/>
    <w:rsid w:val="00EF4737"/>
    <w:rsid w:val="00F03CED"/>
    <w:rsid w:val="00F03F21"/>
    <w:rsid w:val="00F066D8"/>
    <w:rsid w:val="00F06B50"/>
    <w:rsid w:val="00F11554"/>
    <w:rsid w:val="00F12AC5"/>
    <w:rsid w:val="00F16266"/>
    <w:rsid w:val="00F22876"/>
    <w:rsid w:val="00F323DD"/>
    <w:rsid w:val="00F348AB"/>
    <w:rsid w:val="00F35AEC"/>
    <w:rsid w:val="00F37C25"/>
    <w:rsid w:val="00F40CF5"/>
    <w:rsid w:val="00F4213C"/>
    <w:rsid w:val="00F42BBB"/>
    <w:rsid w:val="00F43BA0"/>
    <w:rsid w:val="00F448CB"/>
    <w:rsid w:val="00F44F6A"/>
    <w:rsid w:val="00F454D4"/>
    <w:rsid w:val="00F46920"/>
    <w:rsid w:val="00F50D84"/>
    <w:rsid w:val="00F52856"/>
    <w:rsid w:val="00F554FE"/>
    <w:rsid w:val="00F559BE"/>
    <w:rsid w:val="00F56E74"/>
    <w:rsid w:val="00F60D2C"/>
    <w:rsid w:val="00F637B1"/>
    <w:rsid w:val="00F647F5"/>
    <w:rsid w:val="00F704DC"/>
    <w:rsid w:val="00F7076E"/>
    <w:rsid w:val="00F72BA0"/>
    <w:rsid w:val="00F73A16"/>
    <w:rsid w:val="00F76287"/>
    <w:rsid w:val="00F841E7"/>
    <w:rsid w:val="00F86D6F"/>
    <w:rsid w:val="00F95356"/>
    <w:rsid w:val="00F97413"/>
    <w:rsid w:val="00F976AE"/>
    <w:rsid w:val="00FA28E1"/>
    <w:rsid w:val="00FA4006"/>
    <w:rsid w:val="00FA6073"/>
    <w:rsid w:val="00FB0A33"/>
    <w:rsid w:val="00FB250B"/>
    <w:rsid w:val="00FB5E7F"/>
    <w:rsid w:val="00FC1CBB"/>
    <w:rsid w:val="00FC20CC"/>
    <w:rsid w:val="00FC2269"/>
    <w:rsid w:val="00FC3F61"/>
    <w:rsid w:val="00FC5DE5"/>
    <w:rsid w:val="00FC75CF"/>
    <w:rsid w:val="00FD1371"/>
    <w:rsid w:val="00FD14ED"/>
    <w:rsid w:val="00FD1E63"/>
    <w:rsid w:val="00FD263A"/>
    <w:rsid w:val="00FD33DE"/>
    <w:rsid w:val="00FD538D"/>
    <w:rsid w:val="00FD768D"/>
    <w:rsid w:val="00FE21F1"/>
    <w:rsid w:val="00FE24F7"/>
    <w:rsid w:val="00FE34F1"/>
    <w:rsid w:val="00FE5D28"/>
    <w:rsid w:val="00FF11D3"/>
    <w:rsid w:val="00FF236B"/>
    <w:rsid w:val="00FF37FF"/>
    <w:rsid w:val="00FF51A9"/>
    <w:rsid w:val="00FF5D67"/>
    <w:rsid w:val="00FF78D8"/>
    <w:rsid w:val="039D6593"/>
    <w:rsid w:val="083B42CD"/>
    <w:rsid w:val="090B72F2"/>
    <w:rsid w:val="117E4242"/>
    <w:rsid w:val="1B396E09"/>
    <w:rsid w:val="1CA60872"/>
    <w:rsid w:val="252E6D45"/>
    <w:rsid w:val="31BB0AB0"/>
    <w:rsid w:val="36190EE7"/>
    <w:rsid w:val="3D43055D"/>
    <w:rsid w:val="3E2C44B1"/>
    <w:rsid w:val="434F7F4D"/>
    <w:rsid w:val="56A02CA6"/>
    <w:rsid w:val="570328AD"/>
    <w:rsid w:val="64431C26"/>
    <w:rsid w:val="6863604D"/>
    <w:rsid w:val="69F764C9"/>
    <w:rsid w:val="6CA404CA"/>
    <w:rsid w:val="73C92D07"/>
    <w:rsid w:val="7A46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7F405C4"/>
  <w15:docId w15:val="{18A39047-9E6E-47DF-AF56-3B6AC484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qFormat="1"/>
    <w:lsdException w:name="footer" w:uiPriority="99" w:qFormat="1"/>
    <w:lsdException w:name="caption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80"/>
      <w:ind w:left="57" w:right="57"/>
      <w:jc w:val="center"/>
    </w:p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jc w:val="both"/>
      <w:outlineLvl w:val="0"/>
    </w:pPr>
    <w:rPr>
      <w:b/>
      <w:color w:val="000000"/>
      <w:sz w:val="24"/>
    </w:rPr>
  </w:style>
  <w:style w:type="paragraph" w:styleId="2">
    <w:name w:val="heading 2"/>
    <w:basedOn w:val="a"/>
    <w:next w:val="a"/>
    <w:qFormat/>
    <w:pPr>
      <w:keepNext/>
      <w:widowControl w:val="0"/>
      <w:shd w:val="clear" w:color="auto" w:fill="FFFFFF"/>
      <w:outlineLvl w:val="1"/>
    </w:pPr>
    <w:rPr>
      <w:b/>
      <w:color w:val="000000"/>
      <w:spacing w:val="1"/>
      <w:sz w:val="24"/>
    </w:rPr>
  </w:style>
  <w:style w:type="paragraph" w:styleId="3">
    <w:name w:val="heading 3"/>
    <w:basedOn w:val="a"/>
    <w:next w:val="a"/>
    <w:qFormat/>
    <w:pPr>
      <w:keepNext/>
      <w:widowControl w:val="0"/>
      <w:shd w:val="clear" w:color="auto" w:fill="FFFFFF"/>
      <w:outlineLvl w:val="2"/>
    </w:pPr>
    <w:rPr>
      <w:color w:val="000000"/>
      <w:spacing w:val="-1"/>
      <w:sz w:val="24"/>
    </w:rPr>
  </w:style>
  <w:style w:type="paragraph" w:styleId="4">
    <w:name w:val="heading 4"/>
    <w:basedOn w:val="a"/>
    <w:next w:val="a"/>
    <w:qFormat/>
    <w:pPr>
      <w:keepNext/>
      <w:widowControl w:val="0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widowControl w:val="0"/>
      <w:shd w:val="clear" w:color="auto" w:fill="FFFFFF"/>
      <w:outlineLvl w:val="4"/>
    </w:pPr>
    <w:rPr>
      <w:b/>
      <w:color w:val="000000"/>
      <w:spacing w:val="-3"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widowControl w:val="0"/>
      <w:tabs>
        <w:tab w:val="left" w:pos="0"/>
      </w:tabs>
      <w:outlineLvl w:val="6"/>
    </w:pPr>
    <w:rPr>
      <w:snapToGrid w:val="0"/>
      <w:sz w:val="24"/>
    </w:rPr>
  </w:style>
  <w:style w:type="paragraph" w:styleId="8">
    <w:name w:val="heading 8"/>
    <w:basedOn w:val="a"/>
    <w:next w:val="a"/>
    <w:qFormat/>
    <w:pPr>
      <w:keepNext/>
      <w:shd w:val="clear" w:color="auto" w:fill="FFFFFF"/>
      <w:ind w:left="883"/>
      <w:outlineLvl w:val="7"/>
    </w:pPr>
    <w:rPr>
      <w:b/>
      <w:color w:val="000000"/>
      <w:spacing w:val="-2"/>
      <w:sz w:val="24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qFormat/>
    <w:rPr>
      <w:sz w:val="16"/>
      <w:szCs w:val="16"/>
    </w:rPr>
  </w:style>
  <w:style w:type="character" w:styleId="a4">
    <w:name w:val="Emphasis"/>
    <w:uiPriority w:val="20"/>
    <w:qFormat/>
    <w:rPr>
      <w:i/>
      <w:iCs/>
    </w:rPr>
  </w:style>
  <w:style w:type="character" w:styleId="a5">
    <w:name w:val="page number"/>
    <w:basedOn w:val="a0"/>
    <w:qFormat/>
  </w:style>
  <w:style w:type="character" w:styleId="a6">
    <w:name w:val="Strong"/>
    <w:uiPriority w:val="22"/>
    <w:qFormat/>
    <w:rPr>
      <w:b/>
      <w:bCs/>
    </w:rPr>
  </w:style>
  <w:style w:type="paragraph" w:styleId="a7">
    <w:name w:val="Balloon Text"/>
    <w:basedOn w:val="a"/>
    <w:link w:val="a8"/>
    <w:qFormat/>
    <w:rPr>
      <w:rFonts w:ascii="Tahoma" w:hAnsi="Tahoma"/>
      <w:sz w:val="16"/>
      <w:szCs w:val="16"/>
      <w:lang w:val="zh-CN" w:eastAsia="zh-CN"/>
    </w:rPr>
  </w:style>
  <w:style w:type="paragraph" w:styleId="20">
    <w:name w:val="Body Text 2"/>
    <w:basedOn w:val="a"/>
    <w:qFormat/>
    <w:pPr>
      <w:jc w:val="both"/>
    </w:pPr>
    <w:rPr>
      <w:sz w:val="28"/>
    </w:rPr>
  </w:style>
  <w:style w:type="paragraph" w:styleId="30">
    <w:name w:val="Body Text Indent 3"/>
    <w:basedOn w:val="a"/>
    <w:qFormat/>
    <w:pPr>
      <w:widowControl w:val="0"/>
      <w:spacing w:after="120"/>
      <w:ind w:left="283"/>
    </w:pPr>
    <w:rPr>
      <w:sz w:val="16"/>
    </w:rPr>
  </w:style>
  <w:style w:type="paragraph" w:styleId="a9">
    <w:name w:val="caption"/>
    <w:basedOn w:val="a"/>
    <w:next w:val="a"/>
    <w:qFormat/>
    <w:pPr>
      <w:ind w:firstLine="540"/>
    </w:pPr>
    <w:rPr>
      <w:b/>
      <w:sz w:val="24"/>
    </w:rPr>
  </w:style>
  <w:style w:type="paragraph" w:styleId="aa">
    <w:name w:val="annotation text"/>
    <w:basedOn w:val="a"/>
    <w:link w:val="ab"/>
    <w:qFormat/>
  </w:style>
  <w:style w:type="paragraph" w:styleId="ac">
    <w:name w:val="annotation subject"/>
    <w:basedOn w:val="aa"/>
    <w:next w:val="aa"/>
    <w:link w:val="ad"/>
    <w:qFormat/>
    <w:rPr>
      <w:b/>
      <w:bCs/>
    </w:rPr>
  </w:style>
  <w:style w:type="paragraph" w:styleId="ae">
    <w:name w:val="header"/>
    <w:basedOn w:val="a"/>
    <w:link w:val="af"/>
    <w:qFormat/>
    <w:pPr>
      <w:widowControl w:val="0"/>
      <w:tabs>
        <w:tab w:val="center" w:pos="4677"/>
        <w:tab w:val="right" w:pos="9355"/>
      </w:tabs>
    </w:pPr>
  </w:style>
  <w:style w:type="paragraph" w:styleId="af0">
    <w:name w:val="Body Text"/>
    <w:basedOn w:val="a"/>
    <w:qFormat/>
    <w:pPr>
      <w:widowControl w:val="0"/>
      <w:shd w:val="clear" w:color="auto" w:fill="FFFFFF"/>
      <w:jc w:val="both"/>
    </w:pPr>
    <w:rPr>
      <w:color w:val="000000"/>
      <w:sz w:val="24"/>
    </w:rPr>
  </w:style>
  <w:style w:type="paragraph" w:styleId="af1">
    <w:name w:val="Body Text Indent"/>
    <w:basedOn w:val="a"/>
    <w:qFormat/>
    <w:pPr>
      <w:shd w:val="clear" w:color="auto" w:fill="FFFFFF"/>
      <w:ind w:firstLine="720"/>
      <w:jc w:val="both"/>
    </w:pPr>
    <w:rPr>
      <w:color w:val="000000"/>
      <w:spacing w:val="9"/>
      <w:sz w:val="24"/>
    </w:rPr>
  </w:style>
  <w:style w:type="paragraph" w:styleId="af2">
    <w:name w:val="Title"/>
    <w:basedOn w:val="a"/>
    <w:qFormat/>
    <w:rPr>
      <w:b/>
      <w:snapToGrid w:val="0"/>
      <w:color w:val="000000"/>
      <w:sz w:val="28"/>
    </w:rPr>
  </w:style>
  <w:style w:type="paragraph" w:styleId="af3">
    <w:name w:val="footer"/>
    <w:basedOn w:val="a"/>
    <w:link w:val="af4"/>
    <w:uiPriority w:val="99"/>
    <w:qFormat/>
    <w:pPr>
      <w:widowControl w:val="0"/>
      <w:tabs>
        <w:tab w:val="center" w:pos="4677"/>
        <w:tab w:val="right" w:pos="9355"/>
      </w:tabs>
    </w:pPr>
  </w:style>
  <w:style w:type="paragraph" w:styleId="31">
    <w:name w:val="Body Text 3"/>
    <w:basedOn w:val="a"/>
    <w:qFormat/>
    <w:pPr>
      <w:jc w:val="both"/>
    </w:pPr>
    <w:rPr>
      <w:color w:val="000000"/>
      <w:sz w:val="28"/>
    </w:rPr>
  </w:style>
  <w:style w:type="paragraph" w:styleId="21">
    <w:name w:val="Body Text Indent 2"/>
    <w:basedOn w:val="a"/>
    <w:qFormat/>
    <w:pPr>
      <w:ind w:left="360"/>
      <w:jc w:val="both"/>
    </w:pPr>
    <w:rPr>
      <w:sz w:val="28"/>
    </w:rPr>
  </w:style>
  <w:style w:type="paragraph" w:styleId="af5">
    <w:name w:val="Subtitle"/>
    <w:basedOn w:val="a"/>
    <w:qFormat/>
    <w:pPr>
      <w:spacing w:line="360" w:lineRule="auto"/>
    </w:pPr>
    <w:rPr>
      <w:b/>
      <w:bCs/>
      <w:sz w:val="28"/>
      <w:szCs w:val="28"/>
    </w:rPr>
  </w:style>
  <w:style w:type="paragraph" w:styleId="af6">
    <w:name w:val="Block Text"/>
    <w:basedOn w:val="a"/>
    <w:qFormat/>
    <w:pPr>
      <w:shd w:val="clear" w:color="auto" w:fill="FFFFFF"/>
      <w:spacing w:line="274" w:lineRule="exact"/>
      <w:ind w:left="720" w:right="5"/>
      <w:jc w:val="both"/>
    </w:pPr>
    <w:rPr>
      <w:sz w:val="24"/>
    </w:rPr>
  </w:style>
  <w:style w:type="table" w:styleId="af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eb">
    <w:name w:val="normalweb"/>
    <w:basedOn w:val="a"/>
    <w:qFormat/>
    <w:pPr>
      <w:spacing w:before="100" w:after="100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af8">
    <w:name w:val="a"/>
    <w:basedOn w:val="a"/>
    <w:qFormat/>
    <w:pPr>
      <w:spacing w:before="100" w:after="100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styleId="af9">
    <w:name w:val="No Spacing"/>
    <w:link w:val="afa"/>
    <w:uiPriority w:val="1"/>
    <w:qFormat/>
    <w:pPr>
      <w:spacing w:after="80"/>
      <w:ind w:left="57" w:right="57"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qFormat/>
  </w:style>
  <w:style w:type="character" w:customStyle="1" w:styleId="af4">
    <w:name w:val="Нижний колонтитул Знак"/>
    <w:basedOn w:val="a0"/>
    <w:link w:val="af3"/>
    <w:uiPriority w:val="99"/>
    <w:qFormat/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afc">
    <w:name w:val="Мой"/>
    <w:basedOn w:val="a"/>
    <w:qFormat/>
    <w:pPr>
      <w:widowControl w:val="0"/>
      <w:spacing w:line="360" w:lineRule="auto"/>
      <w:ind w:firstLine="720"/>
      <w:jc w:val="both"/>
    </w:pPr>
    <w:rPr>
      <w:sz w:val="28"/>
    </w:rPr>
  </w:style>
  <w:style w:type="character" w:customStyle="1" w:styleId="a8">
    <w:name w:val="Текст выноски Знак"/>
    <w:link w:val="a7"/>
    <w:qFormat/>
    <w:rPr>
      <w:rFonts w:ascii="Tahoma" w:hAnsi="Tahoma" w:cs="Tahoma"/>
      <w:sz w:val="16"/>
      <w:szCs w:val="16"/>
    </w:rPr>
  </w:style>
  <w:style w:type="character" w:customStyle="1" w:styleId="afa">
    <w:name w:val="Без интервала Знак"/>
    <w:link w:val="af9"/>
    <w:uiPriority w:val="1"/>
    <w:qFormat/>
    <w:rPr>
      <w:rFonts w:ascii="Calibri" w:eastAsia="Calibri" w:hAnsi="Calibri"/>
      <w:sz w:val="22"/>
      <w:szCs w:val="22"/>
      <w:lang w:eastAsia="en-US" w:bidi="ar-SA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  <w:lang w:val="kk-KZ" w:eastAsia="en-US"/>
    </w:rPr>
  </w:style>
  <w:style w:type="table" w:customStyle="1" w:styleId="TableNormal">
    <w:name w:val="Table Normal"/>
    <w:qFormat/>
    <w:pPr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</w:pPr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qFormat/>
    <w:pPr>
      <w:widowControl w:val="0"/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  <w:spacing w:after="80"/>
      <w:ind w:left="57" w:right="57"/>
      <w:jc w:val="center"/>
    </w:pPr>
    <w:rPr>
      <w:rFonts w:eastAsia="Arial Unicode MS" w:cs="Arial Unicode MS"/>
      <w:color w:val="000000"/>
      <w:sz w:val="24"/>
      <w:szCs w:val="24"/>
      <w:u w:color="000000"/>
    </w:rPr>
  </w:style>
  <w:style w:type="character" w:customStyle="1" w:styleId="ab">
    <w:name w:val="Текст примечания Знак"/>
    <w:basedOn w:val="a0"/>
    <w:link w:val="aa"/>
    <w:qFormat/>
  </w:style>
  <w:style w:type="character" w:customStyle="1" w:styleId="ad">
    <w:name w:val="Тема примечания Знак"/>
    <w:basedOn w:val="ab"/>
    <w:link w:val="ac"/>
    <w:qFormat/>
    <w:rPr>
      <w:b/>
      <w:bCs/>
    </w:rPr>
  </w:style>
  <w:style w:type="character" w:customStyle="1" w:styleId="10">
    <w:name w:val="Заголовок 1 Знак"/>
    <w:basedOn w:val="a0"/>
    <w:link w:val="1"/>
    <w:qFormat/>
    <w:rPr>
      <w:b/>
      <w:color w:val="000000"/>
      <w:sz w:val="24"/>
      <w:shd w:val="clear" w:color="auto" w:fill="FFFFFF"/>
    </w:rPr>
  </w:style>
  <w:style w:type="character" w:styleId="afd">
    <w:name w:val="Hyperlink"/>
    <w:basedOn w:val="a0"/>
    <w:uiPriority w:val="99"/>
    <w:unhideWhenUsed/>
    <w:rsid w:val="009537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5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dulaty.edu.kz/index.php/ru/biz-turaly/basshylykh/kudretullaeva-rysgul-orynbasarovna" TargetMode="External"/><Relationship Id="rId14" Type="http://schemas.microsoft.com/office/2007/relationships/diagramDrawing" Target="diagrams/drawing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1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5408900-6CC9-4886-B8DD-FBD057ACAAE5}" type="doc">
      <dgm:prSet loTypeId="urn:microsoft.com/office/officeart/2005/8/layout/orgChart1#1" loCatId="hierarchy" qsTypeId="urn:microsoft.com/office/officeart/2005/8/quickstyle/3d4#1" qsCatId="3D" csTypeId="urn:microsoft.com/office/officeart/2005/8/colors/accent1_2#1" csCatId="accent1" phldr="1"/>
      <dgm:spPr/>
    </dgm:pt>
    <dgm:pt modelId="{41B09F7A-855F-4486-8155-28656B50B2D8}">
      <dgm:prSet phldr="0" custT="0"/>
      <dgm:spPr/>
      <dgm:t>
        <a:bodyPr vert="horz" wrap="square"/>
        <a:lstStyle/>
        <a:p>
          <a:pPr marR="0" algn="ctr" rt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b="0" i="0" u="none" strike="noStrike" baseline="0">
              <a:solidFill>
                <a:sysClr val="windowText" lastClr="000000"/>
              </a:solidFill>
              <a:latin typeface="Times New Roman" panose="02020603050405020304" charset="0"/>
              <a:cs typeface="Times New Roman" panose="02020603050405020304" charset="0"/>
            </a:rPr>
            <a:t>Член правления – Проректор по науке и  цифровизации</a:t>
          </a:r>
          <a:endParaRPr lang="ru-RU">
            <a:solidFill>
              <a:sysClr val="windowText" lastClr="000000"/>
            </a:solidFill>
            <a:latin typeface="Times New Roman" panose="02020603050405020304" charset="0"/>
            <a:cs typeface="Times New Roman" panose="02020603050405020304" charset="0"/>
          </a:endParaRPr>
        </a:p>
      </dgm:t>
    </dgm:pt>
    <dgm:pt modelId="{C7811DEA-2082-4A9F-BEBF-0F8A5B8A007E}" type="parTrans" cxnId="{144506F1-88EB-4841-BDB7-284B4071C556}">
      <dgm:prSet/>
      <dgm:spPr/>
      <dgm:t>
        <a:bodyPr/>
        <a:lstStyle/>
        <a:p>
          <a:endParaRPr lang="ru-RU"/>
        </a:p>
      </dgm:t>
    </dgm:pt>
    <dgm:pt modelId="{0C0E7292-647E-4984-8AF0-E96483753A35}" type="sibTrans" cxnId="{144506F1-88EB-4841-BDB7-284B4071C556}">
      <dgm:prSet/>
      <dgm:spPr/>
      <dgm:t>
        <a:bodyPr/>
        <a:lstStyle/>
        <a:p>
          <a:endParaRPr lang="ru-RU"/>
        </a:p>
      </dgm:t>
    </dgm:pt>
    <dgm:pt modelId="{3151286B-6C6E-48A3-AB97-A5C414426700}">
      <dgm:prSet/>
      <dgm:spPr/>
      <dgm:t>
        <a:bodyPr/>
        <a:lstStyle/>
        <a:p>
          <a:pPr marR="0" algn="ctr" rtl="0"/>
          <a:r>
            <a:rPr lang="ru-RU" b="0" i="0" u="none" strike="noStrike" baseline="0">
              <a:solidFill>
                <a:sysClr val="windowText" lastClr="000000"/>
              </a:solidFill>
              <a:latin typeface="Times New Roman" panose="02020603050405020304" charset="0"/>
            </a:rPr>
            <a:t>Департамент науки и коммерциализации</a:t>
          </a:r>
        </a:p>
      </dgm:t>
    </dgm:pt>
    <dgm:pt modelId="{CA51C877-8847-45E0-91BD-D5E70AE6657D}" type="parTrans" cxnId="{A0871B27-F078-4A66-8BE6-28DA1DBB925F}">
      <dgm:prSet/>
      <dgm:spPr/>
      <dgm:t>
        <a:bodyPr/>
        <a:lstStyle/>
        <a:p>
          <a:endParaRPr lang="ru-RU"/>
        </a:p>
      </dgm:t>
    </dgm:pt>
    <dgm:pt modelId="{7E5C5F53-E919-4337-9F17-EF31558C7E72}" type="sibTrans" cxnId="{A0871B27-F078-4A66-8BE6-28DA1DBB925F}">
      <dgm:prSet/>
      <dgm:spPr/>
      <dgm:t>
        <a:bodyPr/>
        <a:lstStyle/>
        <a:p>
          <a:endParaRPr lang="ru-RU"/>
        </a:p>
      </dgm:t>
    </dgm:pt>
    <dgm:pt modelId="{64A52500-911E-4551-8E5B-56637FA3C003}">
      <dgm:prSet phldr="0" custT="0"/>
      <dgm:spPr/>
      <dgm:t>
        <a:bodyPr vert="horz" wrap="square"/>
        <a:lstStyle/>
        <a:p>
          <a:pPr marR="0" algn="ctr" rt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b="0" i="0" u="none" strike="noStrike" baseline="0">
              <a:solidFill>
                <a:sysClr val="windowText" lastClr="000000"/>
              </a:solidFill>
              <a:latin typeface="Times New Roman" panose="02020603050405020304" charset="0"/>
              <a:cs typeface="Times New Roman" panose="02020603050405020304" charset="0"/>
            </a:rPr>
            <a:t>Центр академического превосходства</a:t>
          </a:r>
          <a:endParaRPr lang="ru-RU">
            <a:solidFill>
              <a:sysClr val="windowText" lastClr="000000"/>
            </a:solidFill>
            <a:latin typeface="Times New Roman" panose="02020603050405020304" charset="0"/>
            <a:cs typeface="Times New Roman" panose="02020603050405020304" charset="0"/>
          </a:endParaRPr>
        </a:p>
      </dgm:t>
    </dgm:pt>
    <dgm:pt modelId="{66A5DD84-2299-4EA0-ACD4-C2618B040C6D}" type="parTrans" cxnId="{9EBE5312-28C5-4128-B01B-E5B43F6457BC}">
      <dgm:prSet/>
      <dgm:spPr/>
      <dgm:t>
        <a:bodyPr/>
        <a:lstStyle/>
        <a:p>
          <a:endParaRPr lang="ru-RU"/>
        </a:p>
      </dgm:t>
    </dgm:pt>
    <dgm:pt modelId="{F65C780B-23B7-4B8A-AE63-2341372B07F2}" type="sibTrans" cxnId="{9EBE5312-28C5-4128-B01B-E5B43F6457BC}">
      <dgm:prSet/>
      <dgm:spPr/>
      <dgm:t>
        <a:bodyPr/>
        <a:lstStyle/>
        <a:p>
          <a:endParaRPr lang="ru-RU"/>
        </a:p>
      </dgm:t>
    </dgm:pt>
    <dgm:pt modelId="{D0129EAF-78A8-4A27-9FBE-DB23A6FCB272}">
      <dgm:prSet phldr="0" custT="0"/>
      <dgm:spPr/>
      <dgm:t>
        <a:bodyPr vert="horz" wrap="square"/>
        <a:lstStyle/>
        <a:p>
          <a:pPr marR="0" algn="ctr" rt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b="0" i="0" u="none" strike="noStrike" baseline="0">
              <a:solidFill>
                <a:sysClr val="windowText" lastClr="000000"/>
              </a:solidFill>
              <a:latin typeface="Times New Roman" panose="02020603050405020304" charset="0"/>
              <a:cs typeface="Times New Roman" panose="02020603050405020304" charset="0"/>
            </a:rPr>
            <a:t>Главный научный сотрудник, </a:t>
          </a:r>
        </a:p>
        <a:p>
          <a:pPr marR="0" algn="ctr" rt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b="0" i="0" u="none" strike="noStrike" baseline="0">
              <a:solidFill>
                <a:sysClr val="windowText" lastClr="000000"/>
              </a:solidFill>
              <a:latin typeface="Times New Roman" panose="02020603050405020304" charset="0"/>
              <a:cs typeface="Times New Roman" panose="02020603050405020304" charset="0"/>
            </a:rPr>
            <a:t>Заведующий лаборатории </a:t>
          </a:r>
        </a:p>
      </dgm:t>
    </dgm:pt>
    <dgm:pt modelId="{3C72A5E9-1283-44B8-9E23-7BF2B63CC058}" type="parTrans" cxnId="{4E24708A-B559-4DA6-A9B0-07FDB790A4B4}">
      <dgm:prSet/>
      <dgm:spPr/>
      <dgm:t>
        <a:bodyPr/>
        <a:lstStyle/>
        <a:p>
          <a:endParaRPr lang="ru-RU"/>
        </a:p>
      </dgm:t>
    </dgm:pt>
    <dgm:pt modelId="{3D5B049E-9891-450B-B4B8-D2BA992AF145}" type="sibTrans" cxnId="{4E24708A-B559-4DA6-A9B0-07FDB790A4B4}">
      <dgm:prSet/>
      <dgm:spPr/>
      <dgm:t>
        <a:bodyPr/>
        <a:lstStyle/>
        <a:p>
          <a:endParaRPr lang="ru-RU"/>
        </a:p>
      </dgm:t>
    </dgm:pt>
    <dgm:pt modelId="{C6807897-1C36-4AB7-9515-5F63CBEC25CA}">
      <dgm:prSet phldr="0" custT="0"/>
      <dgm:spPr/>
      <dgm:t>
        <a:bodyPr vert="horz" wrap="square"/>
        <a:lstStyle/>
        <a:p>
          <a:pPr marR="0" algn="ctr" rt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b="0" i="0" u="none" strike="noStrike" baseline="0">
              <a:solidFill>
                <a:sysClr val="windowText" lastClr="000000"/>
              </a:solidFill>
              <a:latin typeface="Times New Roman" panose="02020603050405020304" charset="0"/>
              <a:cs typeface="Times New Roman" panose="02020603050405020304" charset="0"/>
            </a:rPr>
            <a:t>Старший научный сотрудник</a:t>
          </a:r>
          <a:endParaRPr lang="ru-RU">
            <a:solidFill>
              <a:sysClr val="windowText" lastClr="000000"/>
            </a:solidFill>
            <a:latin typeface="Times New Roman" panose="02020603050405020304" charset="0"/>
            <a:cs typeface="Times New Roman" panose="02020603050405020304" charset="0"/>
          </a:endParaRPr>
        </a:p>
      </dgm:t>
    </dgm:pt>
    <dgm:pt modelId="{2136DDFA-FDB3-4AED-8793-A37A85DA3209}" type="parTrans" cxnId="{12E4E334-A62C-441A-B35E-EE613E0F54B8}">
      <dgm:prSet/>
      <dgm:spPr/>
      <dgm:t>
        <a:bodyPr/>
        <a:lstStyle/>
        <a:p>
          <a:endParaRPr lang="ru-RU"/>
        </a:p>
      </dgm:t>
    </dgm:pt>
    <dgm:pt modelId="{47E3AC23-077D-4BB1-8353-5E521FBA8864}" type="sibTrans" cxnId="{12E4E334-A62C-441A-B35E-EE613E0F54B8}">
      <dgm:prSet/>
      <dgm:spPr/>
      <dgm:t>
        <a:bodyPr/>
        <a:lstStyle/>
        <a:p>
          <a:endParaRPr lang="ru-RU"/>
        </a:p>
      </dgm:t>
    </dgm:pt>
    <dgm:pt modelId="{FDF153EF-7785-4DEF-BEC1-203504DABF10}">
      <dgm:prSet phldr="0" custT="0"/>
      <dgm:spPr/>
      <dgm:t>
        <a:bodyPr vert="horz" wrap="square"/>
        <a:lstStyle/>
        <a:p>
          <a:pPr marR="0" algn="ctr" rt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b="0" i="0" u="none" strike="noStrike" baseline="0">
              <a:solidFill>
                <a:sysClr val="windowText" lastClr="000000"/>
              </a:solidFill>
              <a:latin typeface="Times New Roman" panose="02020603050405020304" charset="0"/>
              <a:cs typeface="Times New Roman" panose="02020603050405020304" charset="0"/>
            </a:rPr>
            <a:t>Инженер лаборант</a:t>
          </a:r>
          <a:endParaRPr lang="ru-RU">
            <a:solidFill>
              <a:sysClr val="windowText" lastClr="000000"/>
            </a:solidFill>
            <a:latin typeface="Times New Roman" panose="02020603050405020304" charset="0"/>
            <a:cs typeface="Times New Roman" panose="02020603050405020304" charset="0"/>
          </a:endParaRPr>
        </a:p>
      </dgm:t>
    </dgm:pt>
    <dgm:pt modelId="{18A30DD7-0D03-4C38-BEE0-2B0A79C08B10}" type="parTrans" cxnId="{10DE6A4B-5FA2-46A7-AFCD-4321E6CEE916}">
      <dgm:prSet/>
      <dgm:spPr/>
      <dgm:t>
        <a:bodyPr/>
        <a:lstStyle/>
        <a:p>
          <a:endParaRPr lang="ru-RU"/>
        </a:p>
      </dgm:t>
    </dgm:pt>
    <dgm:pt modelId="{6D77B0B7-0340-47D8-9F10-84015A3B7686}" type="sibTrans" cxnId="{10DE6A4B-5FA2-46A7-AFCD-4321E6CEE916}">
      <dgm:prSet/>
      <dgm:spPr/>
      <dgm:t>
        <a:bodyPr/>
        <a:lstStyle/>
        <a:p>
          <a:endParaRPr lang="ru-RU"/>
        </a:p>
      </dgm:t>
    </dgm:pt>
    <dgm:pt modelId="{D2684EA5-39A7-44B3-8A13-5B2D15CACBAF}" type="pres">
      <dgm:prSet presAssocID="{15408900-6CC9-4886-B8DD-FBD057ACAAE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2CDAF8C-2AEC-4CD6-BB2D-96AA8F5A7FAC}" type="pres">
      <dgm:prSet presAssocID="{41B09F7A-855F-4486-8155-28656B50B2D8}" presName="hierRoot1" presStyleCnt="0">
        <dgm:presLayoutVars>
          <dgm:hierBranch/>
        </dgm:presLayoutVars>
      </dgm:prSet>
      <dgm:spPr/>
    </dgm:pt>
    <dgm:pt modelId="{491148B7-3739-465F-A8D1-0B6C3338B675}" type="pres">
      <dgm:prSet presAssocID="{41B09F7A-855F-4486-8155-28656B50B2D8}" presName="rootComposite1" presStyleCnt="0"/>
      <dgm:spPr/>
    </dgm:pt>
    <dgm:pt modelId="{1F776258-80D6-4EB2-BA67-ED910A6A6E19}" type="pres">
      <dgm:prSet presAssocID="{41B09F7A-855F-4486-8155-28656B50B2D8}" presName="rootText1" presStyleLbl="node0" presStyleIdx="0" presStyleCnt="1" custScaleX="451281">
        <dgm:presLayoutVars>
          <dgm:chPref val="3"/>
        </dgm:presLayoutVars>
      </dgm:prSet>
      <dgm:spPr/>
    </dgm:pt>
    <dgm:pt modelId="{AC939C65-C1EE-418F-BB39-1FC8D9E1456F}" type="pres">
      <dgm:prSet presAssocID="{41B09F7A-855F-4486-8155-28656B50B2D8}" presName="rootConnector1" presStyleLbl="node1" presStyleIdx="0" presStyleCnt="0"/>
      <dgm:spPr/>
    </dgm:pt>
    <dgm:pt modelId="{EB88EFC9-FF6F-4062-9BC8-780A71B24187}" type="pres">
      <dgm:prSet presAssocID="{41B09F7A-855F-4486-8155-28656B50B2D8}" presName="hierChild2" presStyleCnt="0"/>
      <dgm:spPr/>
    </dgm:pt>
    <dgm:pt modelId="{2D6DD2C9-F341-4A13-8779-BBC62C492C06}" type="pres">
      <dgm:prSet presAssocID="{CA51C877-8847-45E0-91BD-D5E70AE6657D}" presName="Name35" presStyleLbl="parChTrans1D2" presStyleIdx="0" presStyleCnt="1"/>
      <dgm:spPr/>
    </dgm:pt>
    <dgm:pt modelId="{7535691E-DFB2-47C6-AA68-B702CBB0264F}" type="pres">
      <dgm:prSet presAssocID="{3151286B-6C6E-48A3-AB97-A5C414426700}" presName="hierRoot2" presStyleCnt="0">
        <dgm:presLayoutVars>
          <dgm:hierBranch/>
        </dgm:presLayoutVars>
      </dgm:prSet>
      <dgm:spPr/>
    </dgm:pt>
    <dgm:pt modelId="{61BF83B8-E3B4-42AC-A0C1-9DACD2CFE0CF}" type="pres">
      <dgm:prSet presAssocID="{3151286B-6C6E-48A3-AB97-A5C414426700}" presName="rootComposite" presStyleCnt="0"/>
      <dgm:spPr/>
    </dgm:pt>
    <dgm:pt modelId="{64C671C2-1B3C-4290-9EB1-F76A9EE2317C}" type="pres">
      <dgm:prSet presAssocID="{3151286B-6C6E-48A3-AB97-A5C414426700}" presName="rootText" presStyleLbl="node2" presStyleIdx="0" presStyleCnt="1" custScaleX="453693" custLinFactNeighborX="-4827" custLinFactNeighborY="9654">
        <dgm:presLayoutVars>
          <dgm:chPref val="3"/>
        </dgm:presLayoutVars>
      </dgm:prSet>
      <dgm:spPr/>
    </dgm:pt>
    <dgm:pt modelId="{F2EF8CF0-ECE6-43AD-A5D3-24CFAD1250CE}" type="pres">
      <dgm:prSet presAssocID="{3151286B-6C6E-48A3-AB97-A5C414426700}" presName="rootConnector" presStyleLbl="node2" presStyleIdx="0" presStyleCnt="1"/>
      <dgm:spPr/>
    </dgm:pt>
    <dgm:pt modelId="{2AA72C0C-30FE-4B28-8EF2-D525CDA766E7}" type="pres">
      <dgm:prSet presAssocID="{3151286B-6C6E-48A3-AB97-A5C414426700}" presName="hierChild4" presStyleCnt="0"/>
      <dgm:spPr/>
    </dgm:pt>
    <dgm:pt modelId="{3B2C4D36-3642-427E-B4AC-22BA701B8AD1}" type="pres">
      <dgm:prSet presAssocID="{66A5DD84-2299-4EA0-ACD4-C2618B040C6D}" presName="Name35" presStyleLbl="parChTrans1D3" presStyleIdx="0" presStyleCnt="1"/>
      <dgm:spPr/>
    </dgm:pt>
    <dgm:pt modelId="{494C4147-896F-42A1-A2B2-5F8780BA4B3E}" type="pres">
      <dgm:prSet presAssocID="{64A52500-911E-4551-8E5B-56637FA3C003}" presName="hierRoot2" presStyleCnt="0">
        <dgm:presLayoutVars>
          <dgm:hierBranch/>
        </dgm:presLayoutVars>
      </dgm:prSet>
      <dgm:spPr/>
    </dgm:pt>
    <dgm:pt modelId="{A4843FCB-6127-40C4-AC70-01AE8F19CC76}" type="pres">
      <dgm:prSet presAssocID="{64A52500-911E-4551-8E5B-56637FA3C003}" presName="rootComposite" presStyleCnt="0"/>
      <dgm:spPr/>
    </dgm:pt>
    <dgm:pt modelId="{B8C3AA78-7000-4B59-8240-85A79096702C}" type="pres">
      <dgm:prSet presAssocID="{64A52500-911E-4551-8E5B-56637FA3C003}" presName="rootText" presStyleLbl="node3" presStyleIdx="0" presStyleCnt="1" custScaleX="453694">
        <dgm:presLayoutVars>
          <dgm:chPref val="3"/>
        </dgm:presLayoutVars>
      </dgm:prSet>
      <dgm:spPr/>
    </dgm:pt>
    <dgm:pt modelId="{2A510204-63D5-4310-A2DB-6E1087905E08}" type="pres">
      <dgm:prSet presAssocID="{64A52500-911E-4551-8E5B-56637FA3C003}" presName="rootConnector" presStyleLbl="node3" presStyleIdx="0" presStyleCnt="1"/>
      <dgm:spPr/>
    </dgm:pt>
    <dgm:pt modelId="{D576AB71-D2F3-496A-A08D-067A679BF405}" type="pres">
      <dgm:prSet presAssocID="{64A52500-911E-4551-8E5B-56637FA3C003}" presName="hierChild4" presStyleCnt="0"/>
      <dgm:spPr/>
    </dgm:pt>
    <dgm:pt modelId="{F2D52498-03E3-41E7-ABA6-A4CF3D84E0F7}" type="pres">
      <dgm:prSet presAssocID="{3C72A5E9-1283-44B8-9E23-7BF2B63CC058}" presName="Name35" presStyleLbl="parChTrans1D4" presStyleIdx="0" presStyleCnt="3"/>
      <dgm:spPr/>
    </dgm:pt>
    <dgm:pt modelId="{6A6BBE13-B103-42A8-981F-CA4BB0CC9F15}" type="pres">
      <dgm:prSet presAssocID="{D0129EAF-78A8-4A27-9FBE-DB23A6FCB272}" presName="hierRoot2" presStyleCnt="0">
        <dgm:presLayoutVars>
          <dgm:hierBranch/>
        </dgm:presLayoutVars>
      </dgm:prSet>
      <dgm:spPr/>
    </dgm:pt>
    <dgm:pt modelId="{7FEA72A2-D448-47BB-8E3D-0ECDC1722886}" type="pres">
      <dgm:prSet presAssocID="{D0129EAF-78A8-4A27-9FBE-DB23A6FCB272}" presName="rootComposite" presStyleCnt="0"/>
      <dgm:spPr/>
    </dgm:pt>
    <dgm:pt modelId="{8914692E-C987-443C-A882-5911B2E7B4B7}" type="pres">
      <dgm:prSet presAssocID="{D0129EAF-78A8-4A27-9FBE-DB23A6FCB272}" presName="rootText" presStyleLbl="node4" presStyleIdx="0" presStyleCnt="3" custScaleX="460935">
        <dgm:presLayoutVars>
          <dgm:chPref val="3"/>
        </dgm:presLayoutVars>
      </dgm:prSet>
      <dgm:spPr/>
    </dgm:pt>
    <dgm:pt modelId="{7D1868E9-D7BF-4D50-9E2C-F28745E85B22}" type="pres">
      <dgm:prSet presAssocID="{D0129EAF-78A8-4A27-9FBE-DB23A6FCB272}" presName="rootConnector" presStyleLbl="node4" presStyleIdx="0" presStyleCnt="3"/>
      <dgm:spPr/>
    </dgm:pt>
    <dgm:pt modelId="{3A944D08-8EC8-4776-AB15-0B99444FBF85}" type="pres">
      <dgm:prSet presAssocID="{D0129EAF-78A8-4A27-9FBE-DB23A6FCB272}" presName="hierChild4" presStyleCnt="0"/>
      <dgm:spPr/>
    </dgm:pt>
    <dgm:pt modelId="{BDEBA82E-D81A-489F-9627-24C480394851}" type="pres">
      <dgm:prSet presAssocID="{2136DDFA-FDB3-4AED-8793-A37A85DA3209}" presName="Name35" presStyleLbl="parChTrans1D4" presStyleIdx="1" presStyleCnt="3"/>
      <dgm:spPr/>
    </dgm:pt>
    <dgm:pt modelId="{B230F67E-1B09-4757-BFC5-9FB9E846CBD5}" type="pres">
      <dgm:prSet presAssocID="{C6807897-1C36-4AB7-9515-5F63CBEC25CA}" presName="hierRoot2" presStyleCnt="0">
        <dgm:presLayoutVars>
          <dgm:hierBranch val="r"/>
        </dgm:presLayoutVars>
      </dgm:prSet>
      <dgm:spPr/>
    </dgm:pt>
    <dgm:pt modelId="{2B4115C2-856B-4267-BFBD-AD90257D5EC8}" type="pres">
      <dgm:prSet presAssocID="{C6807897-1C36-4AB7-9515-5F63CBEC25CA}" presName="rootComposite" presStyleCnt="0"/>
      <dgm:spPr/>
    </dgm:pt>
    <dgm:pt modelId="{4ADBBE82-77E0-489D-BA49-85CD967965EA}" type="pres">
      <dgm:prSet presAssocID="{C6807897-1C36-4AB7-9515-5F63CBEC25CA}" presName="rootText" presStyleLbl="node4" presStyleIdx="1" presStyleCnt="3" custScaleX="274894">
        <dgm:presLayoutVars>
          <dgm:chPref val="3"/>
        </dgm:presLayoutVars>
      </dgm:prSet>
      <dgm:spPr/>
    </dgm:pt>
    <dgm:pt modelId="{927D464D-2F4B-4390-BF56-5FB15CF81524}" type="pres">
      <dgm:prSet presAssocID="{C6807897-1C36-4AB7-9515-5F63CBEC25CA}" presName="rootConnector" presStyleLbl="node4" presStyleIdx="1" presStyleCnt="3"/>
      <dgm:spPr/>
    </dgm:pt>
    <dgm:pt modelId="{D365D86B-21D8-4C3B-BAB0-E56739BD2319}" type="pres">
      <dgm:prSet presAssocID="{C6807897-1C36-4AB7-9515-5F63CBEC25CA}" presName="hierChild4" presStyleCnt="0"/>
      <dgm:spPr/>
    </dgm:pt>
    <dgm:pt modelId="{B494094E-44F7-41B5-8877-127377B00120}" type="pres">
      <dgm:prSet presAssocID="{C6807897-1C36-4AB7-9515-5F63CBEC25CA}" presName="hierChild5" presStyleCnt="0"/>
      <dgm:spPr/>
    </dgm:pt>
    <dgm:pt modelId="{928AB1ED-5948-4451-9C00-BA643E58E262}" type="pres">
      <dgm:prSet presAssocID="{18A30DD7-0D03-4C38-BEE0-2B0A79C08B10}" presName="Name35" presStyleLbl="parChTrans1D4" presStyleIdx="2" presStyleCnt="3"/>
      <dgm:spPr/>
    </dgm:pt>
    <dgm:pt modelId="{355A3184-05F0-496C-9BF4-E0FF71FE2035}" type="pres">
      <dgm:prSet presAssocID="{FDF153EF-7785-4DEF-BEC1-203504DABF10}" presName="hierRoot2" presStyleCnt="0">
        <dgm:presLayoutVars>
          <dgm:hierBranch val="r"/>
        </dgm:presLayoutVars>
      </dgm:prSet>
      <dgm:spPr/>
    </dgm:pt>
    <dgm:pt modelId="{A4331A8F-4DA0-472C-ADD4-302FEF9BA1CE}" type="pres">
      <dgm:prSet presAssocID="{FDF153EF-7785-4DEF-BEC1-203504DABF10}" presName="rootComposite" presStyleCnt="0"/>
      <dgm:spPr/>
    </dgm:pt>
    <dgm:pt modelId="{43B1ED7F-D618-4429-A8D1-6462DCD6B4BE}" type="pres">
      <dgm:prSet presAssocID="{FDF153EF-7785-4DEF-BEC1-203504DABF10}" presName="rootText" presStyleLbl="node4" presStyleIdx="2" presStyleCnt="3" custScaleX="285721">
        <dgm:presLayoutVars>
          <dgm:chPref val="3"/>
        </dgm:presLayoutVars>
      </dgm:prSet>
      <dgm:spPr/>
    </dgm:pt>
    <dgm:pt modelId="{38336E09-BEF9-415B-AF5B-81A77319AA37}" type="pres">
      <dgm:prSet presAssocID="{FDF153EF-7785-4DEF-BEC1-203504DABF10}" presName="rootConnector" presStyleLbl="node4" presStyleIdx="2" presStyleCnt="3"/>
      <dgm:spPr/>
    </dgm:pt>
    <dgm:pt modelId="{C05BDBD5-FE6D-453F-97A1-EF5516C102E0}" type="pres">
      <dgm:prSet presAssocID="{FDF153EF-7785-4DEF-BEC1-203504DABF10}" presName="hierChild4" presStyleCnt="0"/>
      <dgm:spPr/>
    </dgm:pt>
    <dgm:pt modelId="{0E21C4C3-5936-4CFC-9469-29334B249DFA}" type="pres">
      <dgm:prSet presAssocID="{FDF153EF-7785-4DEF-BEC1-203504DABF10}" presName="hierChild5" presStyleCnt="0"/>
      <dgm:spPr/>
    </dgm:pt>
    <dgm:pt modelId="{0637EEBE-93B8-4D59-895E-DECDF3869290}" type="pres">
      <dgm:prSet presAssocID="{D0129EAF-78A8-4A27-9FBE-DB23A6FCB272}" presName="hierChild5" presStyleCnt="0"/>
      <dgm:spPr/>
    </dgm:pt>
    <dgm:pt modelId="{41EA4747-DCE1-4555-B9D5-7AE4BC97FAC4}" type="pres">
      <dgm:prSet presAssocID="{64A52500-911E-4551-8E5B-56637FA3C003}" presName="hierChild5" presStyleCnt="0"/>
      <dgm:spPr/>
    </dgm:pt>
    <dgm:pt modelId="{765622B1-F289-4EDC-AB0D-1D62DDF9757D}" type="pres">
      <dgm:prSet presAssocID="{3151286B-6C6E-48A3-AB97-A5C414426700}" presName="hierChild5" presStyleCnt="0"/>
      <dgm:spPr/>
    </dgm:pt>
    <dgm:pt modelId="{9978E194-680C-4CC1-8153-0BD01D8DE0A0}" type="pres">
      <dgm:prSet presAssocID="{41B09F7A-855F-4486-8155-28656B50B2D8}" presName="hierChild3" presStyleCnt="0"/>
      <dgm:spPr/>
    </dgm:pt>
  </dgm:ptLst>
  <dgm:cxnLst>
    <dgm:cxn modelId="{8C504907-31C5-465E-8E56-894AE261B8B8}" type="presOf" srcId="{3C72A5E9-1283-44B8-9E23-7BF2B63CC058}" destId="{F2D52498-03E3-41E7-ABA6-A4CF3D84E0F7}" srcOrd="0" destOrd="0" presId="urn:microsoft.com/office/officeart/2005/8/layout/orgChart1#1"/>
    <dgm:cxn modelId="{E435A010-E2FD-4686-9829-CF6933D1C157}" type="presOf" srcId="{41B09F7A-855F-4486-8155-28656B50B2D8}" destId="{AC939C65-C1EE-418F-BB39-1FC8D9E1456F}" srcOrd="1" destOrd="0" presId="urn:microsoft.com/office/officeart/2005/8/layout/orgChart1#1"/>
    <dgm:cxn modelId="{9EBE5312-28C5-4128-B01B-E5B43F6457BC}" srcId="{3151286B-6C6E-48A3-AB97-A5C414426700}" destId="{64A52500-911E-4551-8E5B-56637FA3C003}" srcOrd="0" destOrd="0" parTransId="{66A5DD84-2299-4EA0-ACD4-C2618B040C6D}" sibTransId="{F65C780B-23B7-4B8A-AE63-2341372B07F2}"/>
    <dgm:cxn modelId="{E72E1317-6470-45AE-9255-193A91071994}" type="presOf" srcId="{64A52500-911E-4551-8E5B-56637FA3C003}" destId="{2A510204-63D5-4310-A2DB-6E1087905E08}" srcOrd="1" destOrd="0" presId="urn:microsoft.com/office/officeart/2005/8/layout/orgChart1#1"/>
    <dgm:cxn modelId="{AA82B017-4594-4540-8600-6545903207D6}" type="presOf" srcId="{3151286B-6C6E-48A3-AB97-A5C414426700}" destId="{64C671C2-1B3C-4290-9EB1-F76A9EE2317C}" srcOrd="0" destOrd="0" presId="urn:microsoft.com/office/officeart/2005/8/layout/orgChart1#1"/>
    <dgm:cxn modelId="{14E44420-8B54-4C2B-8F18-880A1798494A}" type="presOf" srcId="{41B09F7A-855F-4486-8155-28656B50B2D8}" destId="{1F776258-80D6-4EB2-BA67-ED910A6A6E19}" srcOrd="0" destOrd="0" presId="urn:microsoft.com/office/officeart/2005/8/layout/orgChart1#1"/>
    <dgm:cxn modelId="{A0871B27-F078-4A66-8BE6-28DA1DBB925F}" srcId="{41B09F7A-855F-4486-8155-28656B50B2D8}" destId="{3151286B-6C6E-48A3-AB97-A5C414426700}" srcOrd="0" destOrd="0" parTransId="{CA51C877-8847-45E0-91BD-D5E70AE6657D}" sibTransId="{7E5C5F53-E919-4337-9F17-EF31558C7E72}"/>
    <dgm:cxn modelId="{12E4E334-A62C-441A-B35E-EE613E0F54B8}" srcId="{D0129EAF-78A8-4A27-9FBE-DB23A6FCB272}" destId="{C6807897-1C36-4AB7-9515-5F63CBEC25CA}" srcOrd="0" destOrd="0" parTransId="{2136DDFA-FDB3-4AED-8793-A37A85DA3209}" sibTransId="{47E3AC23-077D-4BB1-8353-5E521FBA8864}"/>
    <dgm:cxn modelId="{156C1245-7CE3-4D68-87C2-922A7726F3A5}" type="presOf" srcId="{C6807897-1C36-4AB7-9515-5F63CBEC25CA}" destId="{4ADBBE82-77E0-489D-BA49-85CD967965EA}" srcOrd="0" destOrd="0" presId="urn:microsoft.com/office/officeart/2005/8/layout/orgChart1#1"/>
    <dgm:cxn modelId="{D11DEC66-4651-4A2D-9A2E-3705F9C38BE5}" type="presOf" srcId="{CA51C877-8847-45E0-91BD-D5E70AE6657D}" destId="{2D6DD2C9-F341-4A13-8779-BBC62C492C06}" srcOrd="0" destOrd="0" presId="urn:microsoft.com/office/officeart/2005/8/layout/orgChart1#1"/>
    <dgm:cxn modelId="{5A0B8648-832B-4882-9ED5-AAA1DC365B40}" type="presOf" srcId="{D0129EAF-78A8-4A27-9FBE-DB23A6FCB272}" destId="{8914692E-C987-443C-A882-5911B2E7B4B7}" srcOrd="0" destOrd="0" presId="urn:microsoft.com/office/officeart/2005/8/layout/orgChart1#1"/>
    <dgm:cxn modelId="{10DE6A4B-5FA2-46A7-AFCD-4321E6CEE916}" srcId="{D0129EAF-78A8-4A27-9FBE-DB23A6FCB272}" destId="{FDF153EF-7785-4DEF-BEC1-203504DABF10}" srcOrd="1" destOrd="0" parTransId="{18A30DD7-0D03-4C38-BEE0-2B0A79C08B10}" sibTransId="{6D77B0B7-0340-47D8-9F10-84015A3B7686}"/>
    <dgm:cxn modelId="{7CCA0C71-7D32-4218-BD1C-4B82F44E35DD}" type="presOf" srcId="{C6807897-1C36-4AB7-9515-5F63CBEC25CA}" destId="{927D464D-2F4B-4390-BF56-5FB15CF81524}" srcOrd="1" destOrd="0" presId="urn:microsoft.com/office/officeart/2005/8/layout/orgChart1#1"/>
    <dgm:cxn modelId="{A4DA9751-3D60-473C-855A-A83EB6B58433}" type="presOf" srcId="{64A52500-911E-4551-8E5B-56637FA3C003}" destId="{B8C3AA78-7000-4B59-8240-85A79096702C}" srcOrd="0" destOrd="0" presId="urn:microsoft.com/office/officeart/2005/8/layout/orgChart1#1"/>
    <dgm:cxn modelId="{5CB98273-7F30-466C-946E-375630B3A884}" type="presOf" srcId="{FDF153EF-7785-4DEF-BEC1-203504DABF10}" destId="{43B1ED7F-D618-4429-A8D1-6462DCD6B4BE}" srcOrd="0" destOrd="0" presId="urn:microsoft.com/office/officeart/2005/8/layout/orgChart1#1"/>
    <dgm:cxn modelId="{33C4A075-F006-4D4D-9290-66AF389849F3}" type="presOf" srcId="{18A30DD7-0D03-4C38-BEE0-2B0A79C08B10}" destId="{928AB1ED-5948-4451-9C00-BA643E58E262}" srcOrd="0" destOrd="0" presId="urn:microsoft.com/office/officeart/2005/8/layout/orgChart1#1"/>
    <dgm:cxn modelId="{4E24708A-B559-4DA6-A9B0-07FDB790A4B4}" srcId="{64A52500-911E-4551-8E5B-56637FA3C003}" destId="{D0129EAF-78A8-4A27-9FBE-DB23A6FCB272}" srcOrd="0" destOrd="0" parTransId="{3C72A5E9-1283-44B8-9E23-7BF2B63CC058}" sibTransId="{3D5B049E-9891-450B-B4B8-D2BA992AF145}"/>
    <dgm:cxn modelId="{7202259E-5FFE-4DFF-906D-FFEC711DCFE1}" type="presOf" srcId="{FDF153EF-7785-4DEF-BEC1-203504DABF10}" destId="{38336E09-BEF9-415B-AF5B-81A77319AA37}" srcOrd="1" destOrd="0" presId="urn:microsoft.com/office/officeart/2005/8/layout/orgChart1#1"/>
    <dgm:cxn modelId="{6C52ADAE-4ADE-439E-BCBA-BDE535AD34EA}" type="presOf" srcId="{15408900-6CC9-4886-B8DD-FBD057ACAAE5}" destId="{D2684EA5-39A7-44B3-8A13-5B2D15CACBAF}" srcOrd="0" destOrd="0" presId="urn:microsoft.com/office/officeart/2005/8/layout/orgChart1#1"/>
    <dgm:cxn modelId="{286259D7-C0F7-458A-B896-A55A686AE1DD}" type="presOf" srcId="{2136DDFA-FDB3-4AED-8793-A37A85DA3209}" destId="{BDEBA82E-D81A-489F-9627-24C480394851}" srcOrd="0" destOrd="0" presId="urn:microsoft.com/office/officeart/2005/8/layout/orgChart1#1"/>
    <dgm:cxn modelId="{BF5AA5E8-F67B-4F79-AB5F-D2BECBA7395E}" type="presOf" srcId="{3151286B-6C6E-48A3-AB97-A5C414426700}" destId="{F2EF8CF0-ECE6-43AD-A5D3-24CFAD1250CE}" srcOrd="1" destOrd="0" presId="urn:microsoft.com/office/officeart/2005/8/layout/orgChart1#1"/>
    <dgm:cxn modelId="{144506F1-88EB-4841-BDB7-284B4071C556}" srcId="{15408900-6CC9-4886-B8DD-FBD057ACAAE5}" destId="{41B09F7A-855F-4486-8155-28656B50B2D8}" srcOrd="0" destOrd="0" parTransId="{C7811DEA-2082-4A9F-BEBF-0F8A5B8A007E}" sibTransId="{0C0E7292-647E-4984-8AF0-E96483753A35}"/>
    <dgm:cxn modelId="{24EE23F5-D108-413E-8FD9-BE6393D3D96F}" type="presOf" srcId="{66A5DD84-2299-4EA0-ACD4-C2618B040C6D}" destId="{3B2C4D36-3642-427E-B4AC-22BA701B8AD1}" srcOrd="0" destOrd="0" presId="urn:microsoft.com/office/officeart/2005/8/layout/orgChart1#1"/>
    <dgm:cxn modelId="{2CFD8CFA-CB21-4B22-BAB6-5B8E6E183216}" type="presOf" srcId="{D0129EAF-78A8-4A27-9FBE-DB23A6FCB272}" destId="{7D1868E9-D7BF-4D50-9E2C-F28745E85B22}" srcOrd="1" destOrd="0" presId="urn:microsoft.com/office/officeart/2005/8/layout/orgChart1#1"/>
    <dgm:cxn modelId="{4F1D2816-FE2A-43F0-852A-27F24F1CE86E}" type="presParOf" srcId="{D2684EA5-39A7-44B3-8A13-5B2D15CACBAF}" destId="{A2CDAF8C-2AEC-4CD6-BB2D-96AA8F5A7FAC}" srcOrd="0" destOrd="0" presId="urn:microsoft.com/office/officeart/2005/8/layout/orgChart1#1"/>
    <dgm:cxn modelId="{B064F7BD-16A3-4E97-8A98-1A903C486A2F}" type="presParOf" srcId="{A2CDAF8C-2AEC-4CD6-BB2D-96AA8F5A7FAC}" destId="{491148B7-3739-465F-A8D1-0B6C3338B675}" srcOrd="0" destOrd="0" presId="urn:microsoft.com/office/officeart/2005/8/layout/orgChart1#1"/>
    <dgm:cxn modelId="{30B9E8BB-A6C3-4C04-8867-77CB7418A15C}" type="presParOf" srcId="{491148B7-3739-465F-A8D1-0B6C3338B675}" destId="{1F776258-80D6-4EB2-BA67-ED910A6A6E19}" srcOrd="0" destOrd="0" presId="urn:microsoft.com/office/officeart/2005/8/layout/orgChart1#1"/>
    <dgm:cxn modelId="{6FDB874C-CD94-44A7-8E0B-43D662DAFE5D}" type="presParOf" srcId="{491148B7-3739-465F-A8D1-0B6C3338B675}" destId="{AC939C65-C1EE-418F-BB39-1FC8D9E1456F}" srcOrd="1" destOrd="0" presId="urn:microsoft.com/office/officeart/2005/8/layout/orgChart1#1"/>
    <dgm:cxn modelId="{300986F9-A447-4C73-859A-98C418F45A04}" type="presParOf" srcId="{A2CDAF8C-2AEC-4CD6-BB2D-96AA8F5A7FAC}" destId="{EB88EFC9-FF6F-4062-9BC8-780A71B24187}" srcOrd="1" destOrd="0" presId="urn:microsoft.com/office/officeart/2005/8/layout/orgChart1#1"/>
    <dgm:cxn modelId="{F06CAFD6-2374-47B5-B4FA-CC6F89414961}" type="presParOf" srcId="{EB88EFC9-FF6F-4062-9BC8-780A71B24187}" destId="{2D6DD2C9-F341-4A13-8779-BBC62C492C06}" srcOrd="0" destOrd="0" presId="urn:microsoft.com/office/officeart/2005/8/layout/orgChart1#1"/>
    <dgm:cxn modelId="{DDF9777A-9A4E-4A41-AA69-F4279482B0E2}" type="presParOf" srcId="{EB88EFC9-FF6F-4062-9BC8-780A71B24187}" destId="{7535691E-DFB2-47C6-AA68-B702CBB0264F}" srcOrd="1" destOrd="0" presId="urn:microsoft.com/office/officeart/2005/8/layout/orgChart1#1"/>
    <dgm:cxn modelId="{4B5EE728-E300-4939-9204-E0484CE5A492}" type="presParOf" srcId="{7535691E-DFB2-47C6-AA68-B702CBB0264F}" destId="{61BF83B8-E3B4-42AC-A0C1-9DACD2CFE0CF}" srcOrd="0" destOrd="0" presId="urn:microsoft.com/office/officeart/2005/8/layout/orgChart1#1"/>
    <dgm:cxn modelId="{553E8CB4-3DCD-4BC1-92AB-7757D2BFE2A6}" type="presParOf" srcId="{61BF83B8-E3B4-42AC-A0C1-9DACD2CFE0CF}" destId="{64C671C2-1B3C-4290-9EB1-F76A9EE2317C}" srcOrd="0" destOrd="0" presId="urn:microsoft.com/office/officeart/2005/8/layout/orgChart1#1"/>
    <dgm:cxn modelId="{49630331-2183-4100-AB1A-10130B12E3DE}" type="presParOf" srcId="{61BF83B8-E3B4-42AC-A0C1-9DACD2CFE0CF}" destId="{F2EF8CF0-ECE6-43AD-A5D3-24CFAD1250CE}" srcOrd="1" destOrd="0" presId="urn:microsoft.com/office/officeart/2005/8/layout/orgChart1#1"/>
    <dgm:cxn modelId="{FE47D0FA-4D24-4DA6-A299-FC45A8B19E7A}" type="presParOf" srcId="{7535691E-DFB2-47C6-AA68-B702CBB0264F}" destId="{2AA72C0C-30FE-4B28-8EF2-D525CDA766E7}" srcOrd="1" destOrd="0" presId="urn:microsoft.com/office/officeart/2005/8/layout/orgChart1#1"/>
    <dgm:cxn modelId="{57CDDE31-7E4D-4934-B087-CE0EDCBA059C}" type="presParOf" srcId="{2AA72C0C-30FE-4B28-8EF2-D525CDA766E7}" destId="{3B2C4D36-3642-427E-B4AC-22BA701B8AD1}" srcOrd="0" destOrd="0" presId="urn:microsoft.com/office/officeart/2005/8/layout/orgChart1#1"/>
    <dgm:cxn modelId="{B742D381-A4ED-4152-A43B-89FA93B2001D}" type="presParOf" srcId="{2AA72C0C-30FE-4B28-8EF2-D525CDA766E7}" destId="{494C4147-896F-42A1-A2B2-5F8780BA4B3E}" srcOrd="1" destOrd="0" presId="urn:microsoft.com/office/officeart/2005/8/layout/orgChart1#1"/>
    <dgm:cxn modelId="{D5CA7E98-44CC-439F-AA6A-A1786FC5ED42}" type="presParOf" srcId="{494C4147-896F-42A1-A2B2-5F8780BA4B3E}" destId="{A4843FCB-6127-40C4-AC70-01AE8F19CC76}" srcOrd="0" destOrd="0" presId="urn:microsoft.com/office/officeart/2005/8/layout/orgChart1#1"/>
    <dgm:cxn modelId="{6B2E42E1-EC03-4230-A152-97AFAAA04D42}" type="presParOf" srcId="{A4843FCB-6127-40C4-AC70-01AE8F19CC76}" destId="{B8C3AA78-7000-4B59-8240-85A79096702C}" srcOrd="0" destOrd="0" presId="urn:microsoft.com/office/officeart/2005/8/layout/orgChart1#1"/>
    <dgm:cxn modelId="{F0A32EE0-E544-4E78-9B05-1B41EC414B77}" type="presParOf" srcId="{A4843FCB-6127-40C4-AC70-01AE8F19CC76}" destId="{2A510204-63D5-4310-A2DB-6E1087905E08}" srcOrd="1" destOrd="0" presId="urn:microsoft.com/office/officeart/2005/8/layout/orgChart1#1"/>
    <dgm:cxn modelId="{FE4160CB-F619-4B38-B46B-A0DF07293B82}" type="presParOf" srcId="{494C4147-896F-42A1-A2B2-5F8780BA4B3E}" destId="{D576AB71-D2F3-496A-A08D-067A679BF405}" srcOrd="1" destOrd="0" presId="urn:microsoft.com/office/officeart/2005/8/layout/orgChart1#1"/>
    <dgm:cxn modelId="{91D29BB1-25E8-4124-BE49-A109BD2B56E5}" type="presParOf" srcId="{D576AB71-D2F3-496A-A08D-067A679BF405}" destId="{F2D52498-03E3-41E7-ABA6-A4CF3D84E0F7}" srcOrd="0" destOrd="0" presId="urn:microsoft.com/office/officeart/2005/8/layout/orgChart1#1"/>
    <dgm:cxn modelId="{49EF4A9C-F468-434F-959E-C24D531657F4}" type="presParOf" srcId="{D576AB71-D2F3-496A-A08D-067A679BF405}" destId="{6A6BBE13-B103-42A8-981F-CA4BB0CC9F15}" srcOrd="1" destOrd="0" presId="urn:microsoft.com/office/officeart/2005/8/layout/orgChart1#1"/>
    <dgm:cxn modelId="{4FF1426B-F309-43BB-8833-E084F7C60CAE}" type="presParOf" srcId="{6A6BBE13-B103-42A8-981F-CA4BB0CC9F15}" destId="{7FEA72A2-D448-47BB-8E3D-0ECDC1722886}" srcOrd="0" destOrd="0" presId="urn:microsoft.com/office/officeart/2005/8/layout/orgChart1#1"/>
    <dgm:cxn modelId="{316D94C8-070B-4FB4-A9B9-1ACC05B38AFC}" type="presParOf" srcId="{7FEA72A2-D448-47BB-8E3D-0ECDC1722886}" destId="{8914692E-C987-443C-A882-5911B2E7B4B7}" srcOrd="0" destOrd="0" presId="urn:microsoft.com/office/officeart/2005/8/layout/orgChart1#1"/>
    <dgm:cxn modelId="{4C130D1E-41AB-49CE-88D2-1A418AF7EF61}" type="presParOf" srcId="{7FEA72A2-D448-47BB-8E3D-0ECDC1722886}" destId="{7D1868E9-D7BF-4D50-9E2C-F28745E85B22}" srcOrd="1" destOrd="0" presId="urn:microsoft.com/office/officeart/2005/8/layout/orgChart1#1"/>
    <dgm:cxn modelId="{57820CD2-8F14-478C-8ACD-A05664990FE3}" type="presParOf" srcId="{6A6BBE13-B103-42A8-981F-CA4BB0CC9F15}" destId="{3A944D08-8EC8-4776-AB15-0B99444FBF85}" srcOrd="1" destOrd="0" presId="urn:microsoft.com/office/officeart/2005/8/layout/orgChart1#1"/>
    <dgm:cxn modelId="{E453A291-97E9-442B-A8B7-6A536BA11055}" type="presParOf" srcId="{3A944D08-8EC8-4776-AB15-0B99444FBF85}" destId="{BDEBA82E-D81A-489F-9627-24C480394851}" srcOrd="0" destOrd="0" presId="urn:microsoft.com/office/officeart/2005/8/layout/orgChart1#1"/>
    <dgm:cxn modelId="{F7550EE5-5B51-4570-990E-833122AF4079}" type="presParOf" srcId="{3A944D08-8EC8-4776-AB15-0B99444FBF85}" destId="{B230F67E-1B09-4757-BFC5-9FB9E846CBD5}" srcOrd="1" destOrd="0" presId="urn:microsoft.com/office/officeart/2005/8/layout/orgChart1#1"/>
    <dgm:cxn modelId="{5F07B34E-9EBE-4BD2-B554-61AFD9AAE50E}" type="presParOf" srcId="{B230F67E-1B09-4757-BFC5-9FB9E846CBD5}" destId="{2B4115C2-856B-4267-BFBD-AD90257D5EC8}" srcOrd="0" destOrd="0" presId="urn:microsoft.com/office/officeart/2005/8/layout/orgChart1#1"/>
    <dgm:cxn modelId="{C5B9DD8E-0802-481E-8AB5-1C8761A66E97}" type="presParOf" srcId="{2B4115C2-856B-4267-BFBD-AD90257D5EC8}" destId="{4ADBBE82-77E0-489D-BA49-85CD967965EA}" srcOrd="0" destOrd="0" presId="urn:microsoft.com/office/officeart/2005/8/layout/orgChart1#1"/>
    <dgm:cxn modelId="{F3B9AA22-304D-41BF-97F6-1ABD1F297F3C}" type="presParOf" srcId="{2B4115C2-856B-4267-BFBD-AD90257D5EC8}" destId="{927D464D-2F4B-4390-BF56-5FB15CF81524}" srcOrd="1" destOrd="0" presId="urn:microsoft.com/office/officeart/2005/8/layout/orgChart1#1"/>
    <dgm:cxn modelId="{3C044A81-3DDA-48EB-A689-D18498BA9DBF}" type="presParOf" srcId="{B230F67E-1B09-4757-BFC5-9FB9E846CBD5}" destId="{D365D86B-21D8-4C3B-BAB0-E56739BD2319}" srcOrd="1" destOrd="0" presId="urn:microsoft.com/office/officeart/2005/8/layout/orgChart1#1"/>
    <dgm:cxn modelId="{F834DE1E-F7AC-4F6A-9BB0-5B3010FBADC6}" type="presParOf" srcId="{B230F67E-1B09-4757-BFC5-9FB9E846CBD5}" destId="{B494094E-44F7-41B5-8877-127377B00120}" srcOrd="2" destOrd="0" presId="urn:microsoft.com/office/officeart/2005/8/layout/orgChart1#1"/>
    <dgm:cxn modelId="{3EF18F4D-9EF3-4FF6-90C9-DC0C76FB8A83}" type="presParOf" srcId="{3A944D08-8EC8-4776-AB15-0B99444FBF85}" destId="{928AB1ED-5948-4451-9C00-BA643E58E262}" srcOrd="2" destOrd="0" presId="urn:microsoft.com/office/officeart/2005/8/layout/orgChart1#1"/>
    <dgm:cxn modelId="{5DF70E3D-02CA-4826-B45E-878BD899D2C5}" type="presParOf" srcId="{3A944D08-8EC8-4776-AB15-0B99444FBF85}" destId="{355A3184-05F0-496C-9BF4-E0FF71FE2035}" srcOrd="3" destOrd="0" presId="urn:microsoft.com/office/officeart/2005/8/layout/orgChart1#1"/>
    <dgm:cxn modelId="{F674D42B-8A34-4C27-B639-C76E711C28E2}" type="presParOf" srcId="{355A3184-05F0-496C-9BF4-E0FF71FE2035}" destId="{A4331A8F-4DA0-472C-ADD4-302FEF9BA1CE}" srcOrd="0" destOrd="0" presId="urn:microsoft.com/office/officeart/2005/8/layout/orgChart1#1"/>
    <dgm:cxn modelId="{E2CE1951-711B-4D0E-B4F7-9AAFD8F47A01}" type="presParOf" srcId="{A4331A8F-4DA0-472C-ADD4-302FEF9BA1CE}" destId="{43B1ED7F-D618-4429-A8D1-6462DCD6B4BE}" srcOrd="0" destOrd="0" presId="urn:microsoft.com/office/officeart/2005/8/layout/orgChart1#1"/>
    <dgm:cxn modelId="{7BF3394E-FBDC-460F-AB2C-C4C482F3EF5D}" type="presParOf" srcId="{A4331A8F-4DA0-472C-ADD4-302FEF9BA1CE}" destId="{38336E09-BEF9-415B-AF5B-81A77319AA37}" srcOrd="1" destOrd="0" presId="urn:microsoft.com/office/officeart/2005/8/layout/orgChart1#1"/>
    <dgm:cxn modelId="{990F63DB-421A-4559-9DB3-E9E297B1F264}" type="presParOf" srcId="{355A3184-05F0-496C-9BF4-E0FF71FE2035}" destId="{C05BDBD5-FE6D-453F-97A1-EF5516C102E0}" srcOrd="1" destOrd="0" presId="urn:microsoft.com/office/officeart/2005/8/layout/orgChart1#1"/>
    <dgm:cxn modelId="{0C699BB1-C307-4B08-A1EB-BC8C17A77C55}" type="presParOf" srcId="{355A3184-05F0-496C-9BF4-E0FF71FE2035}" destId="{0E21C4C3-5936-4CFC-9469-29334B249DFA}" srcOrd="2" destOrd="0" presId="urn:microsoft.com/office/officeart/2005/8/layout/orgChart1#1"/>
    <dgm:cxn modelId="{26CFF126-91AD-4E7D-81CB-670640E13889}" type="presParOf" srcId="{6A6BBE13-B103-42A8-981F-CA4BB0CC9F15}" destId="{0637EEBE-93B8-4D59-895E-DECDF3869290}" srcOrd="2" destOrd="0" presId="urn:microsoft.com/office/officeart/2005/8/layout/orgChart1#1"/>
    <dgm:cxn modelId="{4E0577D7-E497-451A-8053-682FF9CB3DCC}" type="presParOf" srcId="{494C4147-896F-42A1-A2B2-5F8780BA4B3E}" destId="{41EA4747-DCE1-4555-B9D5-7AE4BC97FAC4}" srcOrd="2" destOrd="0" presId="urn:microsoft.com/office/officeart/2005/8/layout/orgChart1#1"/>
    <dgm:cxn modelId="{C764913C-0A24-4A8C-B039-CBB0B5D1C6EE}" type="presParOf" srcId="{7535691E-DFB2-47C6-AA68-B702CBB0264F}" destId="{765622B1-F289-4EDC-AB0D-1D62DDF9757D}" srcOrd="2" destOrd="0" presId="urn:microsoft.com/office/officeart/2005/8/layout/orgChart1#1"/>
    <dgm:cxn modelId="{1FE1375A-00E2-4365-9C53-791C343FFCF5}" type="presParOf" srcId="{A2CDAF8C-2AEC-4CD6-BB2D-96AA8F5A7FAC}" destId="{9978E194-680C-4CC1-8153-0BD01D8DE0A0}" srcOrd="2" destOrd="0" presId="urn:microsoft.com/office/officeart/2005/8/layout/orgChart1#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28AB1ED-5948-4451-9C00-BA643E58E262}">
      <dsp:nvSpPr>
        <dsp:cNvPr id="0" name=""/>
        <dsp:cNvSpPr/>
      </dsp:nvSpPr>
      <dsp:spPr>
        <a:xfrm>
          <a:off x="3094354" y="2317740"/>
          <a:ext cx="1303490" cy="1850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2510"/>
              </a:lnTo>
              <a:lnTo>
                <a:pt x="1303490" y="92510"/>
              </a:lnTo>
              <a:lnTo>
                <a:pt x="1303490" y="18502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EBA82E-D81A-489F-9627-24C480394851}">
      <dsp:nvSpPr>
        <dsp:cNvPr id="0" name=""/>
        <dsp:cNvSpPr/>
      </dsp:nvSpPr>
      <dsp:spPr>
        <a:xfrm>
          <a:off x="1743168" y="2317740"/>
          <a:ext cx="1351186" cy="185021"/>
        </a:xfrm>
        <a:custGeom>
          <a:avLst/>
          <a:gdLst/>
          <a:ahLst/>
          <a:cxnLst/>
          <a:rect l="0" t="0" r="0" b="0"/>
          <a:pathLst>
            <a:path>
              <a:moveTo>
                <a:pt x="1351186" y="0"/>
              </a:moveTo>
              <a:lnTo>
                <a:pt x="1351186" y="92510"/>
              </a:lnTo>
              <a:lnTo>
                <a:pt x="0" y="92510"/>
              </a:lnTo>
              <a:lnTo>
                <a:pt x="0" y="18502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D52498-03E3-41E7-ABA6-A4CF3D84E0F7}">
      <dsp:nvSpPr>
        <dsp:cNvPr id="0" name=""/>
        <dsp:cNvSpPr/>
      </dsp:nvSpPr>
      <dsp:spPr>
        <a:xfrm>
          <a:off x="3048634" y="1692193"/>
          <a:ext cx="91440" cy="18502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502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2C4D36-3642-427E-B4AC-22BA701B8AD1}">
      <dsp:nvSpPr>
        <dsp:cNvPr id="0" name=""/>
        <dsp:cNvSpPr/>
      </dsp:nvSpPr>
      <dsp:spPr>
        <a:xfrm>
          <a:off x="3006106" y="1109174"/>
          <a:ext cx="91440" cy="14249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9982"/>
              </a:lnTo>
              <a:lnTo>
                <a:pt x="88248" y="49982"/>
              </a:lnTo>
              <a:lnTo>
                <a:pt x="88248" y="14249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6DD2C9-F341-4A13-8779-BBC62C492C06}">
      <dsp:nvSpPr>
        <dsp:cNvPr id="0" name=""/>
        <dsp:cNvSpPr/>
      </dsp:nvSpPr>
      <dsp:spPr>
        <a:xfrm>
          <a:off x="3006106" y="441098"/>
          <a:ext cx="91440" cy="227549"/>
        </a:xfrm>
        <a:custGeom>
          <a:avLst/>
          <a:gdLst/>
          <a:ahLst/>
          <a:cxnLst/>
          <a:rect l="0" t="0" r="0" b="0"/>
          <a:pathLst>
            <a:path>
              <a:moveTo>
                <a:pt x="88248" y="0"/>
              </a:moveTo>
              <a:lnTo>
                <a:pt x="88248" y="135038"/>
              </a:lnTo>
              <a:lnTo>
                <a:pt x="45720" y="135038"/>
              </a:lnTo>
              <a:lnTo>
                <a:pt x="45720" y="22754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776258-80D6-4EB2-BA67-ED910A6A6E19}">
      <dsp:nvSpPr>
        <dsp:cNvPr id="0" name=""/>
        <dsp:cNvSpPr/>
      </dsp:nvSpPr>
      <dsp:spPr>
        <a:xfrm>
          <a:off x="1106343" y="572"/>
          <a:ext cx="3976023" cy="4405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marR="0" lvl="0" indent="0" algn="ctr" defTabSz="533400" rtl="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0" i="0" u="none" strike="noStrike" kern="1200" baseline="0">
              <a:solidFill>
                <a:sysClr val="windowText" lastClr="000000"/>
              </a:solidFill>
              <a:latin typeface="Times New Roman" panose="02020603050405020304" charset="0"/>
              <a:cs typeface="Times New Roman" panose="02020603050405020304" charset="0"/>
            </a:rPr>
            <a:t>Член правления – Проректор по науке и  цифровизации</a:t>
          </a:r>
          <a:endParaRPr lang="ru-RU" sz="1200" kern="1200">
            <a:solidFill>
              <a:sysClr val="windowText" lastClr="000000"/>
            </a:solidFill>
            <a:latin typeface="Times New Roman" panose="02020603050405020304" charset="0"/>
            <a:cs typeface="Times New Roman" panose="02020603050405020304" charset="0"/>
          </a:endParaRPr>
        </a:p>
      </dsp:txBody>
      <dsp:txXfrm>
        <a:off x="1106343" y="572"/>
        <a:ext cx="3976023" cy="440526"/>
      </dsp:txXfrm>
    </dsp:sp>
    <dsp:sp modelId="{64C671C2-1B3C-4290-9EB1-F76A9EE2317C}">
      <dsp:nvSpPr>
        <dsp:cNvPr id="0" name=""/>
        <dsp:cNvSpPr/>
      </dsp:nvSpPr>
      <dsp:spPr>
        <a:xfrm>
          <a:off x="1053189" y="668647"/>
          <a:ext cx="3997274" cy="4405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marR="0" lvl="0" indent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0" i="0" u="none" strike="noStrike" kern="1200" baseline="0">
              <a:solidFill>
                <a:sysClr val="windowText" lastClr="000000"/>
              </a:solidFill>
              <a:latin typeface="Times New Roman" panose="02020603050405020304" charset="0"/>
            </a:rPr>
            <a:t>Департамент науки и коммерциализации</a:t>
          </a:r>
        </a:p>
      </dsp:txBody>
      <dsp:txXfrm>
        <a:off x="1053189" y="668647"/>
        <a:ext cx="3997274" cy="440526"/>
      </dsp:txXfrm>
    </dsp:sp>
    <dsp:sp modelId="{B8C3AA78-7000-4B59-8240-85A79096702C}">
      <dsp:nvSpPr>
        <dsp:cNvPr id="0" name=""/>
        <dsp:cNvSpPr/>
      </dsp:nvSpPr>
      <dsp:spPr>
        <a:xfrm>
          <a:off x="1095713" y="1251666"/>
          <a:ext cx="3997282" cy="4405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marR="0" lvl="0" indent="0" algn="ctr" defTabSz="533400" rtl="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0" i="0" u="none" strike="noStrike" kern="1200" baseline="0">
              <a:solidFill>
                <a:sysClr val="windowText" lastClr="000000"/>
              </a:solidFill>
              <a:latin typeface="Times New Roman" panose="02020603050405020304" charset="0"/>
              <a:cs typeface="Times New Roman" panose="02020603050405020304" charset="0"/>
            </a:rPr>
            <a:t>Центр академического превосходства</a:t>
          </a:r>
          <a:endParaRPr lang="ru-RU" sz="1200" kern="1200">
            <a:solidFill>
              <a:sysClr val="windowText" lastClr="000000"/>
            </a:solidFill>
            <a:latin typeface="Times New Roman" panose="02020603050405020304" charset="0"/>
            <a:cs typeface="Times New Roman" panose="02020603050405020304" charset="0"/>
          </a:endParaRPr>
        </a:p>
      </dsp:txBody>
      <dsp:txXfrm>
        <a:off x="1095713" y="1251666"/>
        <a:ext cx="3997282" cy="440526"/>
      </dsp:txXfrm>
    </dsp:sp>
    <dsp:sp modelId="{8914692E-C987-443C-A882-5911B2E7B4B7}">
      <dsp:nvSpPr>
        <dsp:cNvPr id="0" name=""/>
        <dsp:cNvSpPr/>
      </dsp:nvSpPr>
      <dsp:spPr>
        <a:xfrm>
          <a:off x="1063815" y="1877214"/>
          <a:ext cx="4061079" cy="4405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marR="0" lvl="0" indent="0" algn="ctr" defTabSz="533400" rtl="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0" i="0" u="none" strike="noStrike" kern="1200" baseline="0">
              <a:solidFill>
                <a:sysClr val="windowText" lastClr="000000"/>
              </a:solidFill>
              <a:latin typeface="Times New Roman" panose="02020603050405020304" charset="0"/>
              <a:cs typeface="Times New Roman" panose="02020603050405020304" charset="0"/>
            </a:rPr>
            <a:t>Главный научный сотрудник, </a:t>
          </a:r>
        </a:p>
        <a:p>
          <a:pPr marL="0" marR="0" lvl="0" indent="0" algn="ctr" defTabSz="533400" rtl="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0" i="0" u="none" strike="noStrike" kern="1200" baseline="0">
              <a:solidFill>
                <a:sysClr val="windowText" lastClr="000000"/>
              </a:solidFill>
              <a:latin typeface="Times New Roman" panose="02020603050405020304" charset="0"/>
              <a:cs typeface="Times New Roman" panose="02020603050405020304" charset="0"/>
            </a:rPr>
            <a:t>Заведующий лаборатории </a:t>
          </a:r>
        </a:p>
      </dsp:txBody>
      <dsp:txXfrm>
        <a:off x="1063815" y="1877214"/>
        <a:ext cx="4061079" cy="440526"/>
      </dsp:txXfrm>
    </dsp:sp>
    <dsp:sp modelId="{4ADBBE82-77E0-489D-BA49-85CD967965EA}">
      <dsp:nvSpPr>
        <dsp:cNvPr id="0" name=""/>
        <dsp:cNvSpPr/>
      </dsp:nvSpPr>
      <dsp:spPr>
        <a:xfrm>
          <a:off x="532187" y="2502761"/>
          <a:ext cx="2421960" cy="4405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marR="0" lvl="0" indent="0" algn="ctr" defTabSz="533400" rtl="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0" i="0" u="none" strike="noStrike" kern="1200" baseline="0">
              <a:solidFill>
                <a:sysClr val="windowText" lastClr="000000"/>
              </a:solidFill>
              <a:latin typeface="Times New Roman" panose="02020603050405020304" charset="0"/>
              <a:cs typeface="Times New Roman" panose="02020603050405020304" charset="0"/>
            </a:rPr>
            <a:t>Старший научный сотрудник</a:t>
          </a:r>
          <a:endParaRPr lang="ru-RU" sz="1200" kern="1200">
            <a:solidFill>
              <a:sysClr val="windowText" lastClr="000000"/>
            </a:solidFill>
            <a:latin typeface="Times New Roman" panose="02020603050405020304" charset="0"/>
            <a:cs typeface="Times New Roman" panose="02020603050405020304" charset="0"/>
          </a:endParaRPr>
        </a:p>
      </dsp:txBody>
      <dsp:txXfrm>
        <a:off x="532187" y="2502761"/>
        <a:ext cx="2421960" cy="440526"/>
      </dsp:txXfrm>
    </dsp:sp>
    <dsp:sp modelId="{43B1ED7F-D618-4429-A8D1-6462DCD6B4BE}">
      <dsp:nvSpPr>
        <dsp:cNvPr id="0" name=""/>
        <dsp:cNvSpPr/>
      </dsp:nvSpPr>
      <dsp:spPr>
        <a:xfrm>
          <a:off x="3139169" y="2502761"/>
          <a:ext cx="2517352" cy="4405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marR="0" lvl="0" indent="0" algn="ctr" defTabSz="533400" rtl="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0" i="0" u="none" strike="noStrike" kern="1200" baseline="0">
              <a:solidFill>
                <a:sysClr val="windowText" lastClr="000000"/>
              </a:solidFill>
              <a:latin typeface="Times New Roman" panose="02020603050405020304" charset="0"/>
              <a:cs typeface="Times New Roman" panose="02020603050405020304" charset="0"/>
            </a:rPr>
            <a:t>Инженер лаборант</a:t>
          </a:r>
          <a:endParaRPr lang="ru-RU" sz="1200" kern="1200">
            <a:solidFill>
              <a:sysClr val="windowText" lastClr="000000"/>
            </a:solidFill>
            <a:latin typeface="Times New Roman" panose="02020603050405020304" charset="0"/>
            <a:cs typeface="Times New Roman" panose="02020603050405020304" charset="0"/>
          </a:endParaRPr>
        </a:p>
      </dsp:txBody>
      <dsp:txXfrm>
        <a:off x="3139169" y="2502761"/>
        <a:ext cx="2517352" cy="44052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#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linDir" val="fromT"/>
                  <dgm:param type="chAlign" val="r"/>
                </dgm:alg>
              </dgm:if>
              <dgm:if name="Name23" func="var" arg="hierBranch" op="equ" val="r">
                <dgm:alg type="hierChild">
                  <dgm:param type="linDir" val="fromT"/>
                  <dgm:param type="chAlign" val="l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linDir" val="fromL"/>
                      <dgm:param type="chAlign" val="l"/>
                      <dgm:param type="secLinDir" val="fromT"/>
                      <dgm:param type="secChAlign" val="t"/>
                    </dgm:alg>
                  </dgm:if>
                  <dgm:else name="Name27">
                    <dgm:alg type="hierChild">
                      <dgm:param type="linDir" val="fromR"/>
                      <dgm:param type="chAlign" val="l"/>
                      <dgm:param type="secLinDir" val="fromT"/>
                      <dgm:param type="secChAlign" val="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srcNode" val="rootConnector"/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srcNode" val="rootConnector1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srcNode" val="rootConnector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85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89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05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linDir" val="fromL"/>
                  <dgm:param type="chAlign" val="l"/>
                  <dgm:param type="secLinDir" val="fromT"/>
                  <dgm:param type="secChAlign" val="t"/>
                </dgm:alg>
              </dgm:if>
              <dgm:else name="Name109">
                <dgm:alg type="hierChild">
                  <dgm:param type="linDir" val="fromR"/>
                  <dgm:param type="chAlign" val="l"/>
                  <dgm:param type="secLinDir" val="fromT"/>
                  <dgm:param type="secChAlign" val="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dim" val="1D"/>
                    <dgm:param type="endSty" val="noArr"/>
                    <dgm:param type="connRout" val="bend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129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133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46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#1">
  <dgm:title val=""/>
  <dgm:desc val=""/>
  <dgm:catLst>
    <dgm:cat type="3D" pri="11400"/>
  </dgm:catLst>
  <dgm:scene3d>
    <a:camera prst="orthographicFront"/>
    <a:lightRig rig="threePt" dir="t"/>
  </dgm:scene3d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4C794C-7817-4C28-BC88-2E0CF9C81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15</Pages>
  <Words>2854</Words>
  <Characters>16273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 РЕСПУБЛИКАСЫ БІЛІМ ЖЈНЕ ЄЫЛЫМ МИНИСТРЛІГІ</vt:lpstr>
    </vt:vector>
  </TitlesOfParts>
  <Company/>
  <LinksUpToDate>false</LinksUpToDate>
  <CharactersWithSpaces>19089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 РЕСПУБЛИКАСЫ БІЛІМ ЖЈНЕ ЄЫЛЫМ МИНИСТРЛІГІ</dc:title>
  <dc:creator>Aliya</dc:creator>
  <cp:lastModifiedBy>Абилхан Килибаевич Садибаев</cp:lastModifiedBy>
  <cp:revision>91</cp:revision>
  <cp:lastPrinted>2026-02-18T09:11:00Z</cp:lastPrinted>
  <dcterms:created xsi:type="dcterms:W3CDTF">2026-02-06T06:01:00Z</dcterms:created>
  <dcterms:modified xsi:type="dcterms:W3CDTF">2026-02-18T11:07:00Z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4FF963050C3B466DB76E1C5EE4093FD4_13</vt:lpwstr>
  </property>
</Properties>
</file>